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07502AC6" w14:textId="77777777" w:rsidR="00433809" w:rsidRPr="00E710A0" w:rsidRDefault="00433809" w:rsidP="00433809">
      <w:pPr>
        <w:spacing w:after="0" w:line="276" w:lineRule="auto"/>
        <w:rPr>
          <w:rFonts w:ascii="Century Gothic" w:hAnsi="Century Gothic"/>
          <w:color w:val="538135" w:themeColor="accent6" w:themeShade="BF"/>
          <w:sz w:val="20"/>
          <w:szCs w:val="18"/>
        </w:rPr>
      </w:pPr>
      <w:r w:rsidRPr="00E710A0">
        <w:rPr>
          <w:rFonts w:ascii="Century Gothic" w:hAnsi="Century Gothic"/>
          <w:color w:val="538135" w:themeColor="accent6" w:themeShade="BF"/>
          <w:sz w:val="20"/>
          <w:szCs w:val="18"/>
        </w:rPr>
        <w:t xml:space="preserve">ZÁVAZEK </w:t>
      </w:r>
      <w:r w:rsidR="004944B0">
        <w:rPr>
          <w:rFonts w:ascii="Century Gothic" w:hAnsi="Century Gothic"/>
          <w:color w:val="538135" w:themeColor="accent6" w:themeShade="BF"/>
          <w:sz w:val="20"/>
          <w:szCs w:val="18"/>
        </w:rPr>
        <w:t>Chráněné bydlení Děčín</w:t>
      </w:r>
    </w:p>
    <w:p w14:paraId="2985A800" w14:textId="77777777" w:rsidR="00433809" w:rsidRDefault="00433809" w:rsidP="00433809">
      <w:pPr>
        <w:spacing w:after="0" w:line="276" w:lineRule="auto"/>
        <w:rPr>
          <w:rFonts w:ascii="Century Gothic" w:hAnsi="Century Gothic"/>
          <w:sz w:val="18"/>
          <w:szCs w:val="18"/>
        </w:rPr>
      </w:pPr>
    </w:p>
    <w:p w14:paraId="078AD914" w14:textId="77777777" w:rsidR="00433809" w:rsidRDefault="00093638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Chráněné bydlení v Děčíně</w:t>
      </w:r>
      <w:r w:rsidR="00433809" w:rsidRPr="00AB40F3">
        <w:rPr>
          <w:rFonts w:ascii="Century Gothic" w:hAnsi="Century Gothic"/>
          <w:sz w:val="18"/>
          <w:szCs w:val="18"/>
        </w:rPr>
        <w:t xml:space="preserve"> podporuje a pomáhá </w:t>
      </w:r>
      <w:r w:rsidR="00433809" w:rsidRPr="00AB40F3">
        <w:rPr>
          <w:rFonts w:ascii="Century Gothic" w:hAnsi="Century Gothic" w:cs="Times New Roman"/>
          <w:sz w:val="18"/>
          <w:szCs w:val="18"/>
        </w:rPr>
        <w:t>lidem s mentálním a kombinovaným postižením</w:t>
      </w:r>
      <w:r w:rsidR="00433809">
        <w:rPr>
          <w:rFonts w:ascii="Century Gothic" w:hAnsi="Century Gothic" w:cs="Times New Roman"/>
          <w:sz w:val="18"/>
          <w:szCs w:val="18"/>
        </w:rPr>
        <w:t>,</w:t>
      </w:r>
      <w:r w:rsidR="00433809" w:rsidRPr="00AB40F3">
        <w:rPr>
          <w:rFonts w:ascii="Century Gothic" w:hAnsi="Century Gothic" w:cs="Times New Roman"/>
          <w:sz w:val="18"/>
          <w:szCs w:val="18"/>
        </w:rPr>
        <w:t xml:space="preserve"> </w:t>
      </w:r>
      <w:r w:rsidR="00433809">
        <w:rPr>
          <w:rFonts w:ascii="Century Gothic" w:hAnsi="Century Gothic" w:cs="Times New Roman"/>
          <w:sz w:val="18"/>
          <w:szCs w:val="18"/>
        </w:rPr>
        <w:t xml:space="preserve">zajišťuje služby </w:t>
      </w:r>
      <w:r w:rsidR="00433809" w:rsidRPr="00AB40F3">
        <w:rPr>
          <w:rFonts w:ascii="Century Gothic" w:hAnsi="Century Gothic" w:cs="Times New Roman"/>
          <w:sz w:val="18"/>
          <w:szCs w:val="18"/>
        </w:rPr>
        <w:t>přizpůsobené</w:t>
      </w:r>
      <w:r w:rsidR="00433809">
        <w:rPr>
          <w:rFonts w:ascii="Century Gothic" w:hAnsi="Century Gothic" w:cs="Times New Roman"/>
          <w:sz w:val="18"/>
          <w:szCs w:val="18"/>
        </w:rPr>
        <w:t xml:space="preserve"> individuálním </w:t>
      </w:r>
      <w:r w:rsidR="00433809" w:rsidRPr="00AB40F3">
        <w:rPr>
          <w:rFonts w:ascii="Century Gothic" w:hAnsi="Century Gothic" w:cs="Times New Roman"/>
          <w:sz w:val="18"/>
          <w:szCs w:val="18"/>
        </w:rPr>
        <w:t xml:space="preserve">požadavkům a potřebám s důrazem na podporu maximální míry samostatnosti, soběstačnosti a nezávislosti. Vizí </w:t>
      </w:r>
      <w:r w:rsidR="004944B0">
        <w:rPr>
          <w:rFonts w:ascii="Century Gothic" w:hAnsi="Century Gothic" w:cs="Times New Roman"/>
          <w:sz w:val="18"/>
          <w:szCs w:val="18"/>
        </w:rPr>
        <w:t>chráněného bydlení</w:t>
      </w:r>
      <w:r w:rsidR="00433809" w:rsidRPr="00AB40F3">
        <w:rPr>
          <w:rFonts w:ascii="Century Gothic" w:hAnsi="Century Gothic" w:cs="Times New Roman"/>
          <w:sz w:val="18"/>
          <w:szCs w:val="18"/>
        </w:rPr>
        <w:t xml:space="preserve"> je umožnit </w:t>
      </w:r>
      <w:r w:rsidR="00160957">
        <w:rPr>
          <w:rFonts w:ascii="Century Gothic" w:hAnsi="Century Gothic" w:cs="Times New Roman"/>
          <w:sz w:val="18"/>
          <w:szCs w:val="18"/>
        </w:rPr>
        <w:t xml:space="preserve">klientům </w:t>
      </w:r>
      <w:r w:rsidR="004944B0">
        <w:rPr>
          <w:rFonts w:ascii="Century Gothic" w:hAnsi="Century Gothic" w:cs="Times New Roman"/>
          <w:sz w:val="18"/>
          <w:szCs w:val="18"/>
        </w:rPr>
        <w:t>žít v přirozeném prostředí domácího charakteru srovnatelným s životem jejich vrstevníků</w:t>
      </w:r>
      <w:r w:rsidR="00433809" w:rsidRPr="00AB40F3">
        <w:rPr>
          <w:rFonts w:ascii="Century Gothic" w:hAnsi="Century Gothic" w:cs="Times New Roman"/>
          <w:sz w:val="18"/>
          <w:szCs w:val="18"/>
        </w:rPr>
        <w:t>.</w:t>
      </w:r>
      <w:r w:rsidR="004944B0">
        <w:rPr>
          <w:rFonts w:ascii="Century Gothic" w:hAnsi="Century Gothic" w:cs="Times New Roman"/>
          <w:sz w:val="18"/>
          <w:szCs w:val="18"/>
        </w:rPr>
        <w:t xml:space="preserve"> Individuálním přístupem vést </w:t>
      </w:r>
      <w:r w:rsidR="00160957">
        <w:rPr>
          <w:rFonts w:ascii="Century Gothic" w:hAnsi="Century Gothic" w:cs="Times New Roman"/>
          <w:sz w:val="18"/>
          <w:szCs w:val="18"/>
        </w:rPr>
        <w:t xml:space="preserve">klienty </w:t>
      </w:r>
      <w:r w:rsidR="004944B0">
        <w:rPr>
          <w:rFonts w:ascii="Century Gothic" w:hAnsi="Century Gothic" w:cs="Times New Roman"/>
          <w:sz w:val="18"/>
          <w:szCs w:val="18"/>
        </w:rPr>
        <w:t>k přebírání zodpovědnosti za svůj život a k postupnému zapojení do společnosti.</w:t>
      </w:r>
      <w:r w:rsidR="00433809" w:rsidRPr="00AB40F3">
        <w:rPr>
          <w:rFonts w:ascii="Century Gothic" w:hAnsi="Century Gothic" w:cs="Times New Roman"/>
          <w:sz w:val="18"/>
          <w:szCs w:val="18"/>
        </w:rPr>
        <w:t xml:space="preserve"> </w:t>
      </w:r>
    </w:p>
    <w:p w14:paraId="74B675E8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16D6347A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32A7F514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7071C20D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572E58FE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2818F43F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605EE4E9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3380982F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675B1F3C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2DCA2AAC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3FD3D536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3CA75275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7A13242C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4B5FABBD" w14:textId="77777777" w:rsidR="00160957" w:rsidRDefault="00160957" w:rsidP="00160957">
      <w:pPr>
        <w:spacing w:after="0" w:line="276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304C3FF6" w14:textId="77777777" w:rsidR="00160957" w:rsidRPr="00E710A0" w:rsidRDefault="00EF7C1E" w:rsidP="00160957">
      <w:pPr>
        <w:spacing w:after="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01CEAC92" wp14:editId="70BF1B4D">
            <wp:simplePos x="0" y="0"/>
            <wp:positionH relativeFrom="column">
              <wp:posOffset>43815</wp:posOffset>
            </wp:positionH>
            <wp:positionV relativeFrom="paragraph">
              <wp:posOffset>272415</wp:posOffset>
            </wp:positionV>
            <wp:extent cx="2952750" cy="1905000"/>
            <wp:effectExtent l="0" t="0" r="0" b="0"/>
            <wp:wrapSquare wrapText="bothSides"/>
            <wp:docPr id="16" name="Obrázek 16" descr="IMG_20140728_114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40728_1146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E9316" w14:textId="77777777" w:rsidR="00893CA8" w:rsidRDefault="00893CA8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538135" w:themeColor="accent6" w:themeShade="BF"/>
          <w:sz w:val="20"/>
          <w:szCs w:val="20"/>
        </w:rPr>
      </w:pPr>
    </w:p>
    <w:p w14:paraId="139DA137" w14:textId="77777777" w:rsidR="00893CA8" w:rsidRDefault="00893CA8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538135" w:themeColor="accent6" w:themeShade="BF"/>
          <w:sz w:val="20"/>
          <w:szCs w:val="20"/>
        </w:rPr>
      </w:pPr>
    </w:p>
    <w:p w14:paraId="213E75F4" w14:textId="77777777" w:rsidR="00893CA8" w:rsidRDefault="00893CA8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538135" w:themeColor="accent6" w:themeShade="BF"/>
          <w:sz w:val="20"/>
          <w:szCs w:val="20"/>
        </w:rPr>
      </w:pPr>
    </w:p>
    <w:p w14:paraId="743FC33E" w14:textId="77777777" w:rsidR="00893CA8" w:rsidRDefault="00893CA8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538135" w:themeColor="accent6" w:themeShade="BF"/>
          <w:sz w:val="20"/>
          <w:szCs w:val="20"/>
        </w:rPr>
      </w:pPr>
    </w:p>
    <w:p w14:paraId="4D3204CE" w14:textId="77777777" w:rsidR="00433809" w:rsidRDefault="00433809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538135" w:themeColor="accent6" w:themeShade="BF"/>
          <w:sz w:val="20"/>
          <w:szCs w:val="20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20"/>
          <w:szCs w:val="20"/>
        </w:rPr>
        <w:t>KONTAKTY</w:t>
      </w:r>
    </w:p>
    <w:p w14:paraId="12EF203D" w14:textId="77777777" w:rsidR="00433809" w:rsidRDefault="00433809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538135" w:themeColor="accent6" w:themeShade="BF"/>
          <w:sz w:val="20"/>
          <w:szCs w:val="20"/>
        </w:rPr>
      </w:pPr>
    </w:p>
    <w:p w14:paraId="7AB48FFC" w14:textId="77777777" w:rsidR="00433809" w:rsidRPr="0017441B" w:rsidRDefault="00433809" w:rsidP="00433809">
      <w:pPr>
        <w:tabs>
          <w:tab w:val="left" w:pos="1134"/>
          <w:tab w:val="left" w:pos="5103"/>
        </w:tabs>
        <w:spacing w:after="0"/>
        <w:rPr>
          <w:rFonts w:ascii="Century Gothic" w:hAnsi="Century Gothic" w:cs="Times New Roman"/>
          <w:color w:val="538135" w:themeColor="accent6" w:themeShade="BF"/>
          <w:sz w:val="20"/>
          <w:szCs w:val="20"/>
        </w:rPr>
      </w:pPr>
      <w:r>
        <w:rPr>
          <w:rFonts w:ascii="Century Gothic" w:hAnsi="Century Gothic" w:cs="Times New Roman"/>
          <w:color w:val="538135" w:themeColor="accent6" w:themeShade="BF"/>
          <w:sz w:val="18"/>
          <w:szCs w:val="18"/>
        </w:rPr>
        <w:t>Zřizovatel:</w:t>
      </w:r>
      <w:r>
        <w:rPr>
          <w:rFonts w:ascii="Century Gothic" w:hAnsi="Century Gothic" w:cs="Times New Roman"/>
          <w:color w:val="538135" w:themeColor="accent6" w:themeShade="BF"/>
          <w:sz w:val="18"/>
          <w:szCs w:val="18"/>
        </w:rPr>
        <w:tab/>
      </w:r>
      <w:r w:rsidRPr="000247E2">
        <w:rPr>
          <w:rFonts w:ascii="Century Gothic" w:hAnsi="Century Gothic" w:cs="Times New Roman"/>
          <w:sz w:val="18"/>
          <w:szCs w:val="18"/>
        </w:rPr>
        <w:t>Ústecký kraj</w:t>
      </w:r>
    </w:p>
    <w:p w14:paraId="7C04AFDA" w14:textId="77777777" w:rsidR="00433809" w:rsidRPr="000247E2" w:rsidRDefault="00433809" w:rsidP="00433809">
      <w:pPr>
        <w:tabs>
          <w:tab w:val="left" w:pos="1134"/>
          <w:tab w:val="left" w:pos="5103"/>
        </w:tabs>
        <w:spacing w:after="0" w:line="240" w:lineRule="auto"/>
        <w:rPr>
          <w:rFonts w:ascii="Century Gothic" w:hAnsi="Century Gothic" w:cs="Times New Roman"/>
          <w:sz w:val="18"/>
          <w:szCs w:val="18"/>
        </w:rPr>
      </w:pPr>
      <w:r w:rsidRPr="000247E2">
        <w:rPr>
          <w:rFonts w:ascii="Century Gothic" w:hAnsi="Century Gothic" w:cs="Times New Roman"/>
          <w:sz w:val="18"/>
          <w:szCs w:val="18"/>
        </w:rPr>
        <w:tab/>
        <w:t>Velká Hradební 311/48</w:t>
      </w:r>
    </w:p>
    <w:p w14:paraId="5ADB4165" w14:textId="77777777" w:rsidR="00433809" w:rsidRPr="000247E2" w:rsidRDefault="00433809" w:rsidP="00433809">
      <w:pPr>
        <w:tabs>
          <w:tab w:val="left" w:pos="1134"/>
          <w:tab w:val="left" w:pos="5103"/>
        </w:tabs>
        <w:spacing w:after="0" w:line="240" w:lineRule="auto"/>
        <w:rPr>
          <w:rFonts w:ascii="Century Gothic" w:hAnsi="Century Gothic" w:cs="Times New Roman"/>
          <w:sz w:val="18"/>
          <w:szCs w:val="18"/>
        </w:rPr>
      </w:pPr>
      <w:r w:rsidRPr="000247E2">
        <w:rPr>
          <w:rFonts w:ascii="Century Gothic" w:hAnsi="Century Gothic" w:cs="Times New Roman"/>
          <w:sz w:val="18"/>
          <w:szCs w:val="18"/>
        </w:rPr>
        <w:tab/>
        <w:t>400 02 Ústí nad Labem</w:t>
      </w:r>
    </w:p>
    <w:p w14:paraId="28689BA1" w14:textId="77777777" w:rsidR="00433809" w:rsidRPr="000247E2" w:rsidRDefault="00433809" w:rsidP="00433809">
      <w:pPr>
        <w:tabs>
          <w:tab w:val="left" w:pos="1134"/>
          <w:tab w:val="left" w:pos="5103"/>
        </w:tabs>
        <w:spacing w:after="0" w:line="240" w:lineRule="auto"/>
        <w:rPr>
          <w:rFonts w:ascii="Century Gothic" w:hAnsi="Century Gothic" w:cs="Times New Roman"/>
          <w:sz w:val="18"/>
          <w:szCs w:val="18"/>
        </w:rPr>
      </w:pPr>
      <w:r w:rsidRPr="000247E2">
        <w:rPr>
          <w:rFonts w:ascii="Century Gothic" w:hAnsi="Century Gothic" w:cs="Times New Roman"/>
          <w:sz w:val="18"/>
          <w:szCs w:val="18"/>
        </w:rPr>
        <w:tab/>
        <w:t>www.kr-ustecky.cz</w:t>
      </w:r>
    </w:p>
    <w:p w14:paraId="50274475" w14:textId="77777777" w:rsidR="00433809" w:rsidRDefault="00433809" w:rsidP="00433809">
      <w:pPr>
        <w:tabs>
          <w:tab w:val="left" w:pos="1701"/>
          <w:tab w:val="left" w:pos="5103"/>
        </w:tabs>
        <w:spacing w:after="0" w:line="240" w:lineRule="auto"/>
        <w:rPr>
          <w:rFonts w:ascii="Century Gothic" w:hAnsi="Century Gothic" w:cs="Times New Roman"/>
          <w:color w:val="538135" w:themeColor="accent6" w:themeShade="BF"/>
          <w:sz w:val="18"/>
          <w:szCs w:val="18"/>
        </w:rPr>
      </w:pPr>
    </w:p>
    <w:p w14:paraId="0D7A1599" w14:textId="77777777" w:rsidR="00433809" w:rsidRPr="000247E2" w:rsidRDefault="00433809" w:rsidP="00433809">
      <w:pPr>
        <w:tabs>
          <w:tab w:val="left" w:pos="1701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>Poštovní adresa: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 xml:space="preserve"> 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  <w:t xml:space="preserve">DOZP Oleška – Kamenice p.o. </w:t>
      </w:r>
    </w:p>
    <w:p w14:paraId="1F9B40F0" w14:textId="77777777" w:rsidR="00433809" w:rsidRPr="000247E2" w:rsidRDefault="00433809" w:rsidP="00433809">
      <w:pPr>
        <w:tabs>
          <w:tab w:val="left" w:pos="1701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  <w:t>Stará Oleška 131</w:t>
      </w:r>
    </w:p>
    <w:p w14:paraId="2216ED10" w14:textId="77777777" w:rsidR="00433809" w:rsidRPr="000247E2" w:rsidRDefault="00433809" w:rsidP="00433809">
      <w:pPr>
        <w:tabs>
          <w:tab w:val="left" w:pos="1701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  <w:t>405 02 Děčín</w:t>
      </w:r>
    </w:p>
    <w:p w14:paraId="6491494A" w14:textId="77777777" w:rsidR="00433809" w:rsidRPr="000247E2" w:rsidRDefault="00433809" w:rsidP="00433809">
      <w:pPr>
        <w:tabs>
          <w:tab w:val="left" w:pos="1701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 xml:space="preserve">IČ: </w:t>
      </w: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ab/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>47274522</w:t>
      </w:r>
    </w:p>
    <w:p w14:paraId="34B58ADA" w14:textId="77777777" w:rsidR="00433809" w:rsidRPr="000247E2" w:rsidRDefault="00433809" w:rsidP="00433809">
      <w:pPr>
        <w:tabs>
          <w:tab w:val="left" w:pos="1701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>Číslo účtu:</w:t>
      </w: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ab/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>920802399/0800</w:t>
      </w:r>
    </w:p>
    <w:p w14:paraId="339CA769" w14:textId="77777777" w:rsidR="00433809" w:rsidRDefault="00433809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000000"/>
          <w:sz w:val="18"/>
          <w:szCs w:val="18"/>
        </w:rPr>
      </w:pPr>
    </w:p>
    <w:p w14:paraId="1BCF354C" w14:textId="77777777" w:rsidR="00433809" w:rsidRDefault="00433809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000000"/>
          <w:sz w:val="18"/>
          <w:szCs w:val="18"/>
        </w:rPr>
      </w:pPr>
    </w:p>
    <w:p w14:paraId="773C6964" w14:textId="77777777" w:rsidR="00433809" w:rsidRDefault="00433809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000000"/>
          <w:sz w:val="18"/>
          <w:szCs w:val="18"/>
        </w:rPr>
      </w:pPr>
      <w:r>
        <w:rPr>
          <w:rFonts w:ascii="Century Gothic" w:hAnsi="Century Gothic" w:cs="Times New Roman"/>
          <w:color w:val="000000"/>
          <w:sz w:val="18"/>
          <w:szCs w:val="18"/>
        </w:rPr>
        <w:t>Statutárním zástupcem DOZP Oleška – Kamenice p.o. je Mgr. Dagmar Vaňková</w:t>
      </w:r>
    </w:p>
    <w:p w14:paraId="63A417CA" w14:textId="77777777" w:rsidR="00433809" w:rsidRDefault="00433809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000000"/>
          <w:sz w:val="18"/>
          <w:szCs w:val="18"/>
        </w:rPr>
      </w:pPr>
    </w:p>
    <w:p w14:paraId="293180F8" w14:textId="77777777" w:rsidR="00433809" w:rsidRPr="00E710A0" w:rsidRDefault="00433809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538135" w:themeColor="accent6" w:themeShade="BF"/>
          <w:sz w:val="18"/>
          <w:szCs w:val="18"/>
        </w:rPr>
      </w:pPr>
      <w:r w:rsidRPr="00E710A0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>Kontakty na DOZP Stará Oleška</w:t>
      </w:r>
    </w:p>
    <w:p w14:paraId="6B2D62BD" w14:textId="77777777" w:rsidR="00433809" w:rsidRDefault="00433809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000000"/>
          <w:sz w:val="18"/>
          <w:szCs w:val="18"/>
        </w:rPr>
      </w:pPr>
    </w:p>
    <w:p w14:paraId="4731D2CA" w14:textId="77777777" w:rsidR="00433809" w:rsidRPr="000247E2" w:rsidRDefault="00433809" w:rsidP="00433809">
      <w:pPr>
        <w:tabs>
          <w:tab w:val="left" w:pos="1701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>Poštovní adresa: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 xml:space="preserve"> 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  <w:t>DOZP</w:t>
      </w:r>
      <w:r>
        <w:rPr>
          <w:rFonts w:ascii="Century Gothic" w:hAnsi="Century Gothic" w:cs="Times New Roman"/>
          <w:color w:val="000000"/>
          <w:sz w:val="18"/>
          <w:szCs w:val="18"/>
        </w:rPr>
        <w:t xml:space="preserve"> Stará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 xml:space="preserve"> Oleška p.o. </w:t>
      </w:r>
    </w:p>
    <w:p w14:paraId="5D705909" w14:textId="77777777" w:rsidR="00433809" w:rsidRPr="000247E2" w:rsidRDefault="00433809" w:rsidP="00433809">
      <w:pPr>
        <w:tabs>
          <w:tab w:val="left" w:pos="1701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  <w:t>Stará Oleška 131</w:t>
      </w:r>
    </w:p>
    <w:p w14:paraId="3A149D50" w14:textId="77777777" w:rsidR="00433809" w:rsidRPr="000247E2" w:rsidRDefault="00433809" w:rsidP="00433809">
      <w:pPr>
        <w:tabs>
          <w:tab w:val="left" w:pos="1701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  <w:t>405 02 Děčín</w:t>
      </w:r>
    </w:p>
    <w:p w14:paraId="43E3E73F" w14:textId="77777777" w:rsidR="00433809" w:rsidRPr="000247E2" w:rsidRDefault="00433809" w:rsidP="00433809">
      <w:pPr>
        <w:tabs>
          <w:tab w:val="left" w:pos="5103"/>
        </w:tabs>
        <w:spacing w:after="0"/>
        <w:rPr>
          <w:rFonts w:ascii="Century Gothic" w:hAnsi="Century Gothic" w:cs="Times New Roman"/>
          <w:color w:val="000000"/>
          <w:sz w:val="18"/>
          <w:szCs w:val="18"/>
        </w:rPr>
      </w:pPr>
    </w:p>
    <w:p w14:paraId="192B25EB" w14:textId="77777777" w:rsidR="00433809" w:rsidRPr="000247E2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538135" w:themeColor="accent6" w:themeShade="BF"/>
          <w:sz w:val="18"/>
          <w:szCs w:val="18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>Ředitelka: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 xml:space="preserve"> 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</w:r>
      <w:hyperlink r:id="rId5" w:history="1">
        <w:r w:rsidRPr="000247E2">
          <w:rPr>
            <w:rStyle w:val="Hypertextovodkaz"/>
            <w:rFonts w:ascii="Century Gothic" w:hAnsi="Century Gothic" w:cs="Times New Roman"/>
            <w:sz w:val="18"/>
            <w:szCs w:val="18"/>
          </w:rPr>
          <w:t>vankova.d@dozpok.cz</w:t>
        </w:r>
      </w:hyperlink>
    </w:p>
    <w:p w14:paraId="275A6D88" w14:textId="77777777" w:rsidR="00433809" w:rsidRPr="000247E2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000000"/>
          <w:sz w:val="18"/>
          <w:szCs w:val="18"/>
        </w:rPr>
        <w:t xml:space="preserve">Mgr. Dagmar Vaňková 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</w:r>
      <w:r w:rsidR="00160957">
        <w:rPr>
          <w:rFonts w:ascii="Century Gothic" w:hAnsi="Century Gothic" w:cs="Times New Roman"/>
          <w:color w:val="000000"/>
          <w:sz w:val="18"/>
          <w:szCs w:val="18"/>
        </w:rPr>
        <w:t>603 110 880</w:t>
      </w:r>
    </w:p>
    <w:p w14:paraId="5328C6FB" w14:textId="77777777" w:rsidR="00433809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538135" w:themeColor="accent6" w:themeShade="BF"/>
          <w:sz w:val="18"/>
          <w:szCs w:val="18"/>
        </w:rPr>
      </w:pPr>
    </w:p>
    <w:p w14:paraId="5E667D73" w14:textId="1F1C5FD8" w:rsidR="00433809" w:rsidRPr="000247E2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0563C1" w:themeColor="hyperlink"/>
          <w:sz w:val="18"/>
          <w:szCs w:val="18"/>
          <w:u w:val="single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>Sociální pracovník: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</w:r>
      <w:hyperlink r:id="rId6" w:history="1">
        <w:r w:rsidR="00355742" w:rsidRPr="00EF3AA0">
          <w:rPr>
            <w:rStyle w:val="Hypertextovodkaz"/>
            <w:rFonts w:ascii="Century Gothic" w:hAnsi="Century Gothic" w:cs="Times New Roman"/>
            <w:sz w:val="18"/>
            <w:szCs w:val="18"/>
          </w:rPr>
          <w:t>kremlikova.l@dozpok.cz</w:t>
        </w:r>
      </w:hyperlink>
    </w:p>
    <w:p w14:paraId="1CE77EB2" w14:textId="77777777" w:rsidR="00433809" w:rsidRPr="000247E2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0563C1" w:themeColor="hyperlink"/>
          <w:sz w:val="18"/>
          <w:szCs w:val="18"/>
          <w:u w:val="single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ab/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>731 104</w:t>
      </w:r>
      <w:r>
        <w:rPr>
          <w:rFonts w:ascii="Century Gothic" w:hAnsi="Century Gothic" w:cs="Times New Roman"/>
          <w:color w:val="000000"/>
          <w:sz w:val="18"/>
          <w:szCs w:val="18"/>
        </w:rPr>
        <w:t> 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>506</w:t>
      </w:r>
    </w:p>
    <w:p w14:paraId="77F424F0" w14:textId="77777777" w:rsidR="00433809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538135" w:themeColor="accent6" w:themeShade="BF"/>
          <w:sz w:val="18"/>
          <w:szCs w:val="18"/>
        </w:rPr>
      </w:pPr>
    </w:p>
    <w:p w14:paraId="6C3A06D1" w14:textId="77777777" w:rsidR="00433809" w:rsidRPr="000247E2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>Vedoucí zdravotního úseku: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</w:r>
      <w:hyperlink r:id="rId7" w:history="1">
        <w:r w:rsidRPr="000247E2">
          <w:rPr>
            <w:rStyle w:val="Hypertextovodkaz"/>
            <w:rFonts w:ascii="Century Gothic" w:hAnsi="Century Gothic" w:cs="Times New Roman"/>
            <w:sz w:val="18"/>
            <w:szCs w:val="18"/>
          </w:rPr>
          <w:t>pospichalova.k@dozpok.cz</w:t>
        </w:r>
      </w:hyperlink>
    </w:p>
    <w:p w14:paraId="0924750B" w14:textId="77777777" w:rsidR="00433809" w:rsidRPr="000247E2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538135" w:themeColor="accent6" w:themeShade="BF"/>
          <w:sz w:val="18"/>
          <w:szCs w:val="18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ab/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>604 255</w:t>
      </w:r>
      <w:r>
        <w:rPr>
          <w:rFonts w:ascii="Century Gothic" w:hAnsi="Century Gothic" w:cs="Times New Roman"/>
          <w:color w:val="000000"/>
          <w:sz w:val="18"/>
          <w:szCs w:val="18"/>
        </w:rPr>
        <w:t> 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>921</w:t>
      </w:r>
    </w:p>
    <w:p w14:paraId="56AAD6E0" w14:textId="77777777" w:rsidR="00433809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538135" w:themeColor="accent6" w:themeShade="BF"/>
          <w:sz w:val="18"/>
          <w:szCs w:val="18"/>
        </w:rPr>
      </w:pPr>
    </w:p>
    <w:p w14:paraId="73022BD5" w14:textId="77777777" w:rsidR="00433809" w:rsidRPr="000247E2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 xml:space="preserve">Vedoucí PSS: 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</w:r>
      <w:hyperlink r:id="rId8" w:history="1">
        <w:r w:rsidRPr="000247E2">
          <w:rPr>
            <w:rStyle w:val="Hypertextovodkaz"/>
            <w:rFonts w:ascii="Century Gothic" w:hAnsi="Century Gothic" w:cs="Times New Roman"/>
            <w:sz w:val="18"/>
            <w:szCs w:val="18"/>
          </w:rPr>
          <w:t>oliveriusova.a@dozpok.cz</w:t>
        </w:r>
      </w:hyperlink>
    </w:p>
    <w:p w14:paraId="35589020" w14:textId="77777777" w:rsidR="00433809" w:rsidRPr="000247E2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  <w:t>604 120</w:t>
      </w:r>
      <w:r w:rsidR="00893CA8">
        <w:rPr>
          <w:rFonts w:ascii="Century Gothic" w:hAnsi="Century Gothic" w:cs="Times New Roman"/>
          <w:color w:val="000000"/>
          <w:sz w:val="18"/>
          <w:szCs w:val="18"/>
        </w:rPr>
        <w:t> 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>923</w:t>
      </w:r>
    </w:p>
    <w:p w14:paraId="219DFE4F" w14:textId="77777777" w:rsidR="00433809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538135" w:themeColor="accent6" w:themeShade="BF"/>
          <w:sz w:val="18"/>
          <w:szCs w:val="18"/>
        </w:rPr>
      </w:pPr>
    </w:p>
    <w:p w14:paraId="4531D8A4" w14:textId="77777777" w:rsidR="00433809" w:rsidRPr="000247E2" w:rsidRDefault="0052084C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>
        <w:rPr>
          <w:rFonts w:ascii="Century Gothic" w:hAnsi="Century Gothic" w:cs="Times New Roman"/>
          <w:color w:val="538135" w:themeColor="accent6" w:themeShade="BF"/>
          <w:sz w:val="18"/>
          <w:szCs w:val="18"/>
        </w:rPr>
        <w:t>Vedoucí provoz. tech. ú</w:t>
      </w:r>
      <w:r w:rsidR="00433809"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 xml:space="preserve">seku: </w:t>
      </w:r>
      <w:hyperlink r:id="rId9" w:history="1">
        <w:r w:rsidR="00433809" w:rsidRPr="000247E2">
          <w:rPr>
            <w:rStyle w:val="Hypertextovodkaz"/>
            <w:rFonts w:ascii="Century Gothic" w:hAnsi="Century Gothic" w:cs="Times New Roman"/>
            <w:sz w:val="18"/>
            <w:szCs w:val="18"/>
          </w:rPr>
          <w:t>soukupova.i@dozpok.cz</w:t>
        </w:r>
      </w:hyperlink>
    </w:p>
    <w:p w14:paraId="2450F168" w14:textId="77777777" w:rsidR="00433809" w:rsidRPr="000247E2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538135" w:themeColor="accent6" w:themeShade="BF"/>
          <w:sz w:val="18"/>
          <w:szCs w:val="18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ab/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>736 633</w:t>
      </w:r>
      <w:r>
        <w:rPr>
          <w:rFonts w:ascii="Century Gothic" w:hAnsi="Century Gothic" w:cs="Times New Roman"/>
          <w:color w:val="000000"/>
          <w:sz w:val="18"/>
          <w:szCs w:val="18"/>
        </w:rPr>
        <w:t> 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>333</w:t>
      </w:r>
    </w:p>
    <w:p w14:paraId="5049F6DA" w14:textId="77777777" w:rsidR="00433809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538135" w:themeColor="accent6" w:themeShade="BF"/>
          <w:sz w:val="18"/>
          <w:szCs w:val="18"/>
        </w:rPr>
      </w:pPr>
    </w:p>
    <w:p w14:paraId="408FDB64" w14:textId="77777777" w:rsidR="00441720" w:rsidRDefault="00433809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538135" w:themeColor="accent6" w:themeShade="BF"/>
          <w:sz w:val="18"/>
          <w:szCs w:val="18"/>
        </w:rPr>
      </w:pPr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>Ekonomka:</w:t>
      </w:r>
      <w:r w:rsidRPr="000247E2">
        <w:rPr>
          <w:rFonts w:ascii="Century Gothic" w:hAnsi="Century Gothic" w:cs="Times New Roman"/>
          <w:color w:val="000000"/>
          <w:sz w:val="18"/>
          <w:szCs w:val="18"/>
        </w:rPr>
        <w:tab/>
      </w:r>
      <w:hyperlink r:id="rId10" w:history="1">
        <w:r w:rsidRPr="000247E2">
          <w:rPr>
            <w:rStyle w:val="Hypertextovodkaz"/>
            <w:rFonts w:ascii="Century Gothic" w:hAnsi="Century Gothic" w:cs="Times New Roman"/>
            <w:sz w:val="18"/>
            <w:szCs w:val="18"/>
          </w:rPr>
          <w:t>postova.s@dozpok.cz</w:t>
        </w:r>
      </w:hyperlink>
      <w:r w:rsidRPr="000247E2">
        <w:rPr>
          <w:rFonts w:ascii="Century Gothic" w:hAnsi="Century Gothic" w:cs="Times New Roman"/>
          <w:color w:val="538135" w:themeColor="accent6" w:themeShade="BF"/>
          <w:sz w:val="18"/>
          <w:szCs w:val="18"/>
        </w:rPr>
        <w:tab/>
      </w:r>
    </w:p>
    <w:p w14:paraId="69E06F21" w14:textId="77777777" w:rsidR="00433809" w:rsidRPr="000247E2" w:rsidRDefault="00441720" w:rsidP="00433809">
      <w:pPr>
        <w:tabs>
          <w:tab w:val="left" w:pos="2552"/>
          <w:tab w:val="left" w:pos="5103"/>
        </w:tabs>
        <w:spacing w:after="0" w:line="240" w:lineRule="auto"/>
        <w:rPr>
          <w:rFonts w:ascii="Century Gothic" w:hAnsi="Century Gothic" w:cs="Times New Roman"/>
          <w:color w:val="000000"/>
          <w:sz w:val="18"/>
          <w:szCs w:val="18"/>
        </w:rPr>
      </w:pPr>
      <w:r>
        <w:rPr>
          <w:rFonts w:ascii="Century Gothic" w:hAnsi="Century Gothic" w:cs="Times New Roman"/>
          <w:color w:val="538135" w:themeColor="accent6" w:themeShade="BF"/>
          <w:sz w:val="18"/>
          <w:szCs w:val="18"/>
        </w:rPr>
        <w:tab/>
      </w:r>
      <w:r w:rsidR="00433809" w:rsidRPr="000247E2">
        <w:rPr>
          <w:rFonts w:ascii="Century Gothic" w:hAnsi="Century Gothic" w:cs="Times New Roman"/>
          <w:color w:val="000000"/>
          <w:sz w:val="18"/>
          <w:szCs w:val="18"/>
        </w:rPr>
        <w:t>737 651 972</w:t>
      </w:r>
    </w:p>
    <w:p w14:paraId="62144317" w14:textId="77777777" w:rsidR="00433809" w:rsidRDefault="00433809" w:rsidP="00433809"/>
    <w:p w14:paraId="3E5EBE18" w14:textId="77777777" w:rsidR="00433809" w:rsidRDefault="00433809" w:rsidP="00433809"/>
    <w:p w14:paraId="53AF7868" w14:textId="77777777" w:rsidR="00893CA8" w:rsidRDefault="00893CA8" w:rsidP="00433809"/>
    <w:p w14:paraId="0DAB17E2" w14:textId="77777777" w:rsidR="00433809" w:rsidRDefault="00433809" w:rsidP="00433809"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E875700" wp14:editId="59219FD9">
            <wp:simplePos x="0" y="0"/>
            <wp:positionH relativeFrom="column">
              <wp:posOffset>909320</wp:posOffset>
            </wp:positionH>
            <wp:positionV relativeFrom="paragraph">
              <wp:posOffset>0</wp:posOffset>
            </wp:positionV>
            <wp:extent cx="1605915" cy="1025525"/>
            <wp:effectExtent l="0" t="0" r="0" b="3175"/>
            <wp:wrapSquare wrapText="bothSides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BFF45E" w14:textId="77777777" w:rsidR="00433809" w:rsidRDefault="00433809" w:rsidP="00433809"/>
    <w:p w14:paraId="1A0EADFD" w14:textId="77777777" w:rsidR="00433809" w:rsidRDefault="00433809" w:rsidP="00433809"/>
    <w:p w14:paraId="403595DB" w14:textId="77777777" w:rsidR="00433809" w:rsidRDefault="00433809" w:rsidP="00433809"/>
    <w:p w14:paraId="62C2CF51" w14:textId="77777777" w:rsidR="00433809" w:rsidRDefault="00433809" w:rsidP="00433809">
      <w:r w:rsidRPr="004A54B6">
        <w:rPr>
          <w:rFonts w:ascii="Times New Roman" w:hAnsi="Times New Roman" w:cs="Times New Roman"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669504" behindDoc="1" locked="0" layoutInCell="1" allowOverlap="1" wp14:anchorId="79FE239E" wp14:editId="25A951CC">
            <wp:simplePos x="0" y="0"/>
            <wp:positionH relativeFrom="column">
              <wp:posOffset>342900</wp:posOffset>
            </wp:positionH>
            <wp:positionV relativeFrom="paragraph">
              <wp:posOffset>180975</wp:posOffset>
            </wp:positionV>
            <wp:extent cx="2505075" cy="679450"/>
            <wp:effectExtent l="0" t="0" r="9525" b="6350"/>
            <wp:wrapSquare wrapText="bothSides"/>
            <wp:docPr id="5" name="Obrázek 5" descr="http://www.dsskl.cz/wp-content/uploads/2013/01/mini12cs_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dsskl.cz/wp-content/uploads/2013/01/mini12cs_3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9851AE" w14:textId="77777777" w:rsidR="00433809" w:rsidRDefault="00433809" w:rsidP="00433809"/>
    <w:p w14:paraId="7C8278B1" w14:textId="77777777" w:rsidR="00433809" w:rsidRDefault="00433809" w:rsidP="00433809">
      <w:pPr>
        <w:jc w:val="center"/>
        <w:rPr>
          <w:rFonts w:ascii="Century Gothic" w:hAnsi="Century Gothic" w:cs="Times New Roman"/>
          <w:color w:val="538135" w:themeColor="accent6" w:themeShade="BF"/>
          <w:sz w:val="44"/>
          <w:szCs w:val="56"/>
        </w:rPr>
      </w:pPr>
    </w:p>
    <w:p w14:paraId="345D2180" w14:textId="77777777" w:rsidR="00893CA8" w:rsidRPr="003E7ECA" w:rsidRDefault="00893CA8" w:rsidP="003E7ECA">
      <w:pPr>
        <w:rPr>
          <w:rFonts w:ascii="Century Gothic" w:hAnsi="Century Gothic" w:cs="Times New Roman"/>
          <w:color w:val="538135" w:themeColor="accent6" w:themeShade="BF"/>
          <w:sz w:val="10"/>
          <w:szCs w:val="56"/>
        </w:rPr>
      </w:pPr>
    </w:p>
    <w:p w14:paraId="73DB076F" w14:textId="77777777" w:rsidR="003E7ECA" w:rsidRPr="003E7ECA" w:rsidRDefault="003E7ECA" w:rsidP="003E7ECA">
      <w:pPr>
        <w:rPr>
          <w:rFonts w:ascii="Century Gothic" w:hAnsi="Century Gothic" w:cs="Times New Roman"/>
          <w:color w:val="538135" w:themeColor="accent6" w:themeShade="BF"/>
          <w:sz w:val="6"/>
          <w:szCs w:val="56"/>
        </w:rPr>
      </w:pPr>
    </w:p>
    <w:p w14:paraId="34B928A8" w14:textId="77777777" w:rsidR="00433809" w:rsidRPr="00D07BF4" w:rsidRDefault="00893CA8" w:rsidP="00433809">
      <w:pPr>
        <w:jc w:val="center"/>
        <w:rPr>
          <w:rFonts w:ascii="Century Gothic" w:hAnsi="Century Gothic" w:cs="Times New Roman"/>
          <w:color w:val="538135" w:themeColor="accent6" w:themeShade="BF"/>
          <w:sz w:val="44"/>
          <w:szCs w:val="56"/>
        </w:rPr>
      </w:pPr>
      <w:r>
        <w:rPr>
          <w:rFonts w:ascii="Century Gothic" w:hAnsi="Century Gothic" w:cs="Times New Roman"/>
          <w:color w:val="538135" w:themeColor="accent6" w:themeShade="BF"/>
          <w:sz w:val="44"/>
          <w:szCs w:val="56"/>
        </w:rPr>
        <w:t>Chráněné bydlení Děčín</w:t>
      </w:r>
    </w:p>
    <w:p w14:paraId="3E598E45" w14:textId="77777777" w:rsidR="00893CA8" w:rsidRDefault="00893CA8" w:rsidP="00893CA8">
      <w:pPr>
        <w:ind w:left="142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0CB3D3B9" w14:textId="77777777" w:rsidR="00893CA8" w:rsidRDefault="00893CA8" w:rsidP="00433809">
      <w:pPr>
        <w:ind w:left="142"/>
        <w:jc w:val="center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6BB3BA13" wp14:editId="68F6693B">
            <wp:simplePos x="0" y="0"/>
            <wp:positionH relativeFrom="column">
              <wp:posOffset>561975</wp:posOffset>
            </wp:positionH>
            <wp:positionV relativeFrom="paragraph">
              <wp:posOffset>64770</wp:posOffset>
            </wp:positionV>
            <wp:extent cx="2190750" cy="2666365"/>
            <wp:effectExtent l="0" t="0" r="0" b="635"/>
            <wp:wrapSquare wrapText="bothSides"/>
            <wp:docPr id="10" name="Obrázek 10" descr="C:\Users\lkarnikova\AppData\Local\Microsoft\Windows\INetCache\Content.Word\30727567_1641363749234522_9867302920037335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karnikova\AppData\Local\Microsoft\Windows\INetCache\Content.Word\30727567_1641363749234522_986730292003733504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E0DD6" w14:textId="77777777" w:rsidR="00893CA8" w:rsidRDefault="00893CA8" w:rsidP="00433809">
      <w:pPr>
        <w:ind w:left="142"/>
        <w:jc w:val="center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20F5BC56" w14:textId="77777777" w:rsidR="00893CA8" w:rsidRDefault="00893CA8" w:rsidP="00433809">
      <w:pPr>
        <w:ind w:left="142"/>
        <w:jc w:val="center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0E46F0CF" w14:textId="77777777" w:rsidR="00893CA8" w:rsidRDefault="00893CA8" w:rsidP="00433809">
      <w:pPr>
        <w:ind w:left="142"/>
        <w:jc w:val="center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5290E634" w14:textId="77777777" w:rsidR="00893CA8" w:rsidRDefault="00893CA8" w:rsidP="00433809">
      <w:pPr>
        <w:ind w:left="142"/>
        <w:jc w:val="center"/>
        <w:rPr>
          <w:rFonts w:ascii="Century Gothic" w:hAnsi="Century Gothic"/>
          <w:sz w:val="14"/>
        </w:rPr>
      </w:pPr>
    </w:p>
    <w:p w14:paraId="1BDC2ACA" w14:textId="77777777" w:rsidR="00433809" w:rsidRDefault="00433809" w:rsidP="00433809">
      <w:pPr>
        <w:ind w:left="142"/>
        <w:jc w:val="center"/>
        <w:rPr>
          <w:rFonts w:ascii="Century Gothic" w:hAnsi="Century Gothic"/>
          <w:sz w:val="14"/>
        </w:rPr>
      </w:pPr>
    </w:p>
    <w:p w14:paraId="68624F50" w14:textId="77777777" w:rsidR="00433809" w:rsidRDefault="00433809" w:rsidP="00433809">
      <w:pPr>
        <w:ind w:left="142"/>
        <w:rPr>
          <w:rFonts w:ascii="Century Gothic" w:hAnsi="Century Gothic" w:cs="Times New Roman"/>
          <w:sz w:val="16"/>
          <w:szCs w:val="16"/>
        </w:rPr>
      </w:pPr>
    </w:p>
    <w:p w14:paraId="1E89984A" w14:textId="77777777" w:rsidR="00433809" w:rsidRDefault="00433809" w:rsidP="00433809">
      <w:pPr>
        <w:jc w:val="both"/>
        <w:rPr>
          <w:rFonts w:ascii="Century Gothic" w:hAnsi="Century Gothic" w:cs="Times New Roman"/>
          <w:color w:val="538135" w:themeColor="accent6" w:themeShade="BF"/>
          <w:sz w:val="20"/>
          <w:szCs w:val="24"/>
        </w:rPr>
      </w:pPr>
    </w:p>
    <w:p w14:paraId="1FA41BC3" w14:textId="77777777" w:rsidR="00893CA8" w:rsidRDefault="00893CA8" w:rsidP="00433809">
      <w:pPr>
        <w:jc w:val="both"/>
        <w:rPr>
          <w:rFonts w:ascii="Century Gothic" w:hAnsi="Century Gothic" w:cs="Times New Roman"/>
          <w:color w:val="538135" w:themeColor="accent6" w:themeShade="BF"/>
          <w:sz w:val="20"/>
          <w:szCs w:val="24"/>
        </w:rPr>
      </w:pPr>
    </w:p>
    <w:p w14:paraId="75C9C940" w14:textId="77777777" w:rsidR="00893CA8" w:rsidRDefault="00893CA8" w:rsidP="00433809">
      <w:pPr>
        <w:jc w:val="both"/>
        <w:rPr>
          <w:rFonts w:ascii="Century Gothic" w:hAnsi="Century Gothic" w:cs="Times New Roman"/>
          <w:color w:val="538135" w:themeColor="accent6" w:themeShade="BF"/>
          <w:sz w:val="20"/>
          <w:szCs w:val="24"/>
        </w:rPr>
      </w:pPr>
    </w:p>
    <w:p w14:paraId="593A8C0B" w14:textId="77777777" w:rsidR="00893CA8" w:rsidRDefault="00893CA8" w:rsidP="00433809">
      <w:pPr>
        <w:jc w:val="both"/>
        <w:rPr>
          <w:rFonts w:ascii="Century Gothic" w:hAnsi="Century Gothic" w:cs="Times New Roman"/>
          <w:color w:val="538135" w:themeColor="accent6" w:themeShade="BF"/>
          <w:sz w:val="20"/>
          <w:szCs w:val="24"/>
        </w:rPr>
      </w:pPr>
    </w:p>
    <w:p w14:paraId="361B5C23" w14:textId="77777777" w:rsidR="003E7ECA" w:rsidRDefault="003E7ECA" w:rsidP="00433809">
      <w:pPr>
        <w:spacing w:after="0"/>
        <w:jc w:val="both"/>
        <w:rPr>
          <w:rFonts w:ascii="Century Gothic" w:hAnsi="Century Gothic" w:cs="Times New Roman"/>
          <w:color w:val="538135" w:themeColor="accent6" w:themeShade="BF"/>
          <w:sz w:val="20"/>
          <w:szCs w:val="24"/>
        </w:rPr>
      </w:pPr>
    </w:p>
    <w:p w14:paraId="52AA71E5" w14:textId="77777777" w:rsidR="003E7ECA" w:rsidRDefault="003E7ECA" w:rsidP="00433809">
      <w:pPr>
        <w:spacing w:after="0"/>
        <w:jc w:val="both"/>
        <w:rPr>
          <w:rFonts w:ascii="Century Gothic" w:hAnsi="Century Gothic" w:cs="Times New Roman"/>
          <w:color w:val="538135" w:themeColor="accent6" w:themeShade="BF"/>
          <w:sz w:val="20"/>
          <w:szCs w:val="24"/>
        </w:rPr>
      </w:pPr>
    </w:p>
    <w:p w14:paraId="6FE04D75" w14:textId="77777777" w:rsidR="003E7ECA" w:rsidRDefault="003E7ECA" w:rsidP="00433809">
      <w:pPr>
        <w:spacing w:after="0"/>
        <w:jc w:val="both"/>
        <w:rPr>
          <w:rFonts w:ascii="Century Gothic" w:hAnsi="Century Gothic" w:cs="Times New Roman"/>
          <w:color w:val="538135" w:themeColor="accent6" w:themeShade="BF"/>
          <w:sz w:val="20"/>
          <w:szCs w:val="24"/>
        </w:rPr>
      </w:pPr>
    </w:p>
    <w:p w14:paraId="0B087798" w14:textId="1A2C871D" w:rsidR="00433809" w:rsidRDefault="00433809" w:rsidP="00433809">
      <w:pPr>
        <w:spacing w:after="0"/>
        <w:jc w:val="both"/>
        <w:rPr>
          <w:rFonts w:ascii="Century Gothic" w:hAnsi="Century Gothic" w:cs="Times New Roman"/>
          <w:color w:val="538135" w:themeColor="accent6" w:themeShade="BF"/>
          <w:sz w:val="20"/>
          <w:szCs w:val="24"/>
        </w:rPr>
      </w:pPr>
      <w:r w:rsidRPr="00E710A0">
        <w:rPr>
          <w:rFonts w:ascii="Century Gothic" w:hAnsi="Century Gothic" w:cs="Times New Roman"/>
          <w:color w:val="538135" w:themeColor="accent6" w:themeShade="BF"/>
          <w:sz w:val="20"/>
          <w:szCs w:val="24"/>
        </w:rPr>
        <w:lastRenderedPageBreak/>
        <w:t>ÚVODNÍ SLOVO HEJTMANA ÚSTECKÉHO KRAJE</w:t>
      </w:r>
    </w:p>
    <w:p w14:paraId="73096AA9" w14:textId="77777777" w:rsidR="00EF4DAC" w:rsidRDefault="00EF4DAC" w:rsidP="00EF4DAC">
      <w:pPr>
        <w:spacing w:after="0"/>
        <w:jc w:val="both"/>
        <w:rPr>
          <w:rFonts w:ascii="Century Gothic" w:hAnsi="Century Gothic" w:cs="Times New Roman"/>
          <w:color w:val="538135" w:themeColor="accent6" w:themeShade="BF"/>
          <w:sz w:val="20"/>
          <w:szCs w:val="24"/>
        </w:rPr>
      </w:pPr>
    </w:p>
    <w:p w14:paraId="3C9FA59D" w14:textId="77777777" w:rsidR="00EF4DAC" w:rsidRPr="00EF4DAC" w:rsidRDefault="00EF4DAC" w:rsidP="00EF4DAC">
      <w:pPr>
        <w:spacing w:after="0"/>
        <w:jc w:val="both"/>
        <w:rPr>
          <w:rFonts w:ascii="Century Gothic" w:eastAsia="Calibri" w:hAnsi="Century Gothic" w:cs="Times New Roman"/>
          <w:sz w:val="16"/>
          <w:szCs w:val="16"/>
        </w:rPr>
      </w:pPr>
      <w:r w:rsidRPr="00EF4DAC">
        <w:rPr>
          <w:rFonts w:ascii="Century Gothic" w:hAnsi="Century Gothic"/>
          <w:noProof/>
          <w:sz w:val="16"/>
          <w:szCs w:val="16"/>
          <w:lang w:eastAsia="cs-CZ"/>
        </w:rPr>
        <w:drawing>
          <wp:anchor distT="0" distB="0" distL="114300" distR="114300" simplePos="0" relativeHeight="251661312" behindDoc="0" locked="0" layoutInCell="1" allowOverlap="1" wp14:anchorId="502FDFDD" wp14:editId="767BF550">
            <wp:simplePos x="0" y="0"/>
            <wp:positionH relativeFrom="column">
              <wp:posOffset>34290</wp:posOffset>
            </wp:positionH>
            <wp:positionV relativeFrom="paragraph">
              <wp:posOffset>54610</wp:posOffset>
            </wp:positionV>
            <wp:extent cx="733425" cy="467995"/>
            <wp:effectExtent l="0" t="0" r="9525" b="825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DAC">
        <w:rPr>
          <w:rFonts w:ascii="Century Gothic" w:eastAsia="Calibri" w:hAnsi="Century Gothic" w:cs="Times New Roman"/>
          <w:sz w:val="16"/>
          <w:szCs w:val="16"/>
        </w:rPr>
        <w:t>Vážení spoluobčané,</w:t>
      </w:r>
    </w:p>
    <w:p w14:paraId="642E535D" w14:textId="1E3399CA" w:rsidR="00EF4DAC" w:rsidRPr="00EF4DAC" w:rsidRDefault="00EF4DAC" w:rsidP="00EF4DAC">
      <w:pPr>
        <w:spacing w:after="0"/>
        <w:jc w:val="both"/>
        <w:rPr>
          <w:rFonts w:ascii="Century Gothic" w:hAnsi="Century Gothic" w:cs="Times New Roman"/>
          <w:color w:val="538135" w:themeColor="accent6" w:themeShade="BF"/>
          <w:sz w:val="20"/>
          <w:szCs w:val="24"/>
        </w:rPr>
      </w:pPr>
      <w:r w:rsidRPr="00EF4DAC">
        <w:rPr>
          <w:rFonts w:ascii="Century Gothic" w:eastAsia="Calibri" w:hAnsi="Century Gothic" w:cs="Times New Roman"/>
          <w:sz w:val="16"/>
          <w:szCs w:val="16"/>
        </w:rPr>
        <w:t xml:space="preserve">Ústecký kraj spravuje téměř sto čtyřicet příspěvkových organizací, jejichž posláním je zajišťovat kvalitní a profesionální služby na vysoké úrovni. Našim klientům se snažíme poskytnout taková zařízení a služby, která nesplňují jen vysoké standardy, ale zároveň se snažíme, aby se v našich zařízeních lidé cítili bezpečně, příjemně, zkrátka jako doma. I proto Ústecký kraj dle svých možností investuje finanční prostředky do jejich další modernizace. Jde nám mimo jiné o to, aby se tato zařízení v čase dále rozvíjela i rozšiřovala. </w:t>
      </w:r>
    </w:p>
    <w:p w14:paraId="4F55535A" w14:textId="77777777" w:rsidR="00EF4DAC" w:rsidRPr="00EF4DAC" w:rsidRDefault="00EF4DAC" w:rsidP="00EF4DAC">
      <w:pPr>
        <w:spacing w:after="220" w:line="240" w:lineRule="auto"/>
        <w:jc w:val="both"/>
        <w:rPr>
          <w:rFonts w:ascii="Century Gothic" w:eastAsia="Calibri" w:hAnsi="Century Gothic" w:cs="Times New Roman"/>
          <w:sz w:val="16"/>
          <w:szCs w:val="16"/>
        </w:rPr>
      </w:pPr>
      <w:r w:rsidRPr="00EF4DAC">
        <w:rPr>
          <w:rFonts w:ascii="Century Gothic" w:eastAsia="Calibri" w:hAnsi="Century Gothic" w:cs="Times New Roman"/>
          <w:sz w:val="16"/>
          <w:szCs w:val="16"/>
        </w:rPr>
        <w:t xml:space="preserve">Poskytování péče klientům v sociálních zařízeních je činnost obdivuhodná a záslužná. Všichni zaměstnanci, bez ohledu na jejich pracovní náplň, vynakládají maximální úsilí, aby se zde klienti cítili dobře, byli spokojení, aby měli péči, kterou si zaslouží, a to mnohdy i nad rámec svých pracovních povinností, ve svém volném čase. Jsem proto přesvědčený, že čas, kteří klienti v našich příspěvkových organizacích poskytujících sociální služby prožijí, pro ně bude čas plný příjemných chvil. </w:t>
      </w:r>
    </w:p>
    <w:p w14:paraId="37A96CCC" w14:textId="7DF2312C" w:rsidR="00EF4DAC" w:rsidRPr="00EF4DAC" w:rsidRDefault="00EF4DAC" w:rsidP="00EF4DAC">
      <w:pPr>
        <w:spacing w:after="220" w:line="240" w:lineRule="auto"/>
        <w:jc w:val="both"/>
        <w:rPr>
          <w:rFonts w:ascii="Century Gothic" w:eastAsia="Calibri" w:hAnsi="Century Gothic" w:cs="Times New Roman"/>
          <w:sz w:val="16"/>
          <w:szCs w:val="16"/>
        </w:rPr>
      </w:pPr>
      <w:r w:rsidRPr="00EF4DAC">
        <w:rPr>
          <w:rFonts w:ascii="Century Gothic" w:eastAsia="Calibri" w:hAnsi="Century Gothic" w:cs="Times New Roman"/>
          <w:sz w:val="16"/>
          <w:szCs w:val="16"/>
        </w:rPr>
        <w:t xml:space="preserve">Věřím, že v našich zaměstnancích najdete obrovskou podporu a že vám naše zařízení poskytnou vše, co hledáte a potřebujete. </w:t>
      </w:r>
    </w:p>
    <w:p w14:paraId="45E3463F" w14:textId="77777777" w:rsidR="00EF4DAC" w:rsidRPr="00EF4DAC" w:rsidRDefault="00EF4DAC" w:rsidP="00EF4DAC">
      <w:pPr>
        <w:spacing w:after="220" w:line="240" w:lineRule="auto"/>
        <w:rPr>
          <w:rFonts w:ascii="Century Gothic" w:eastAsia="Calibri" w:hAnsi="Century Gothic" w:cs="Times New Roman"/>
          <w:sz w:val="16"/>
          <w:szCs w:val="16"/>
        </w:rPr>
      </w:pPr>
      <w:r w:rsidRPr="00EF4DAC">
        <w:rPr>
          <w:rFonts w:ascii="Century Gothic" w:eastAsia="Calibri" w:hAnsi="Century Gothic" w:cs="Times New Roman"/>
          <w:sz w:val="16"/>
          <w:szCs w:val="16"/>
        </w:rPr>
        <w:t>Ing. Jan Schiller</w:t>
      </w:r>
      <w:r w:rsidRPr="00EF4DAC">
        <w:rPr>
          <w:rFonts w:ascii="Century Gothic" w:eastAsia="Calibri" w:hAnsi="Century Gothic" w:cs="Times New Roman"/>
          <w:sz w:val="16"/>
          <w:szCs w:val="16"/>
        </w:rPr>
        <w:br/>
        <w:t>hejtman Ústeckého kraje</w:t>
      </w:r>
    </w:p>
    <w:p w14:paraId="4E68D7F6" w14:textId="670F242E" w:rsidR="00433809" w:rsidRDefault="00433809" w:rsidP="00433809">
      <w:pPr>
        <w:spacing w:after="0"/>
        <w:jc w:val="both"/>
        <w:rPr>
          <w:rFonts w:ascii="Century Gothic" w:hAnsi="Century Gothic" w:cs="Times New Roman"/>
          <w:sz w:val="16"/>
          <w:szCs w:val="16"/>
        </w:rPr>
      </w:pPr>
    </w:p>
    <w:p w14:paraId="2731CBD7" w14:textId="56BB8E12" w:rsidR="00433809" w:rsidRPr="0017441B" w:rsidRDefault="00433809" w:rsidP="00433809">
      <w:pPr>
        <w:spacing w:after="0"/>
        <w:jc w:val="both"/>
        <w:rPr>
          <w:rFonts w:ascii="Century Gothic" w:eastAsiaTheme="minorHAnsi" w:hAnsi="Century Gothic" w:cs="Times New Roman"/>
          <w:sz w:val="16"/>
          <w:szCs w:val="16"/>
        </w:rPr>
      </w:pPr>
      <w:r w:rsidRPr="00DB22D2">
        <w:rPr>
          <w:rFonts w:ascii="Century Gothic" w:eastAsia="Times New Roman" w:hAnsi="Century Gothic" w:cs="Times New Roman"/>
          <w:bCs/>
          <w:color w:val="538135" w:themeColor="accent6" w:themeShade="BF"/>
          <w:sz w:val="16"/>
          <w:szCs w:val="16"/>
          <w:lang w:eastAsia="cs-CZ"/>
        </w:rPr>
        <w:t xml:space="preserve">Poslání </w:t>
      </w:r>
      <w:r>
        <w:rPr>
          <w:rFonts w:ascii="Century Gothic" w:eastAsia="Times New Roman" w:hAnsi="Century Gothic" w:cs="Times New Roman"/>
          <w:bCs/>
          <w:color w:val="538135" w:themeColor="accent6" w:themeShade="BF"/>
          <w:sz w:val="16"/>
          <w:szCs w:val="16"/>
          <w:lang w:eastAsia="cs-CZ"/>
        </w:rPr>
        <w:t xml:space="preserve">a cíle </w:t>
      </w:r>
      <w:r w:rsidRPr="00DB22D2">
        <w:rPr>
          <w:rFonts w:ascii="Century Gothic" w:eastAsia="Times New Roman" w:hAnsi="Century Gothic" w:cs="Times New Roman"/>
          <w:bCs/>
          <w:color w:val="538135" w:themeColor="accent6" w:themeShade="BF"/>
          <w:sz w:val="16"/>
          <w:szCs w:val="16"/>
          <w:lang w:eastAsia="cs-CZ"/>
        </w:rPr>
        <w:t>organizace</w:t>
      </w:r>
    </w:p>
    <w:p w14:paraId="3C65B7EB" w14:textId="77777777" w:rsidR="00433809" w:rsidRPr="00DB22D2" w:rsidRDefault="00433809" w:rsidP="00433809">
      <w:pPr>
        <w:spacing w:before="100" w:beforeAutospacing="1" w:after="0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color w:val="538135" w:themeColor="accent6" w:themeShade="BF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Poskytovat pobytové sociální služby osobám s mentálním a kombinovaným postižením, které z důvodu snížené soběstačnosti, zdravotního stavu a sociální situace nemohou žít ve svém přirozeném prostředí. Podporu a pomoc poskytovat s ohledem na individuální potřeby uživatele, podporovat rozvoj samostatnosti v oblastech např. péče o svou osobu, péče o domácnost, rozvoj dovedností a schopností klienta. Individuální péčí a přístupem poskytovat podporu a pomoc uživatelům tak, aby se co nejvíce přiblížili způsobem život</w:t>
      </w:r>
      <w:r w:rsidR="00AA527D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a</w:t>
      </w: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 xml:space="preserve"> svým vrstevníkům.</w:t>
      </w:r>
    </w:p>
    <w:p w14:paraId="254D90C8" w14:textId="77777777" w:rsidR="00433809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bCs/>
          <w:color w:val="538135" w:themeColor="accent6" w:themeShade="BF"/>
          <w:sz w:val="16"/>
          <w:szCs w:val="16"/>
          <w:lang w:eastAsia="cs-CZ"/>
        </w:rPr>
      </w:pPr>
    </w:p>
    <w:p w14:paraId="2BB81D67" w14:textId="77777777" w:rsidR="00433809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bCs/>
          <w:color w:val="538135" w:themeColor="accent6" w:themeShade="BF"/>
          <w:sz w:val="16"/>
          <w:szCs w:val="16"/>
          <w:lang w:eastAsia="cs-CZ"/>
        </w:rPr>
      </w:pPr>
      <w:r w:rsidRPr="004C2ACE">
        <w:rPr>
          <w:rFonts w:ascii="Century Gothic" w:eastAsia="Times New Roman" w:hAnsi="Century Gothic" w:cs="Times New Roman"/>
          <w:bCs/>
          <w:color w:val="538135" w:themeColor="accent6" w:themeShade="BF"/>
          <w:sz w:val="16"/>
          <w:szCs w:val="16"/>
          <w:lang w:eastAsia="cs-CZ"/>
        </w:rPr>
        <w:t>Cíle námi poskytovaných služeb</w:t>
      </w:r>
    </w:p>
    <w:p w14:paraId="514CBC9A" w14:textId="5C9E7A20" w:rsidR="00433809" w:rsidRPr="004C2ACE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color w:val="538135" w:themeColor="accent6" w:themeShade="BF"/>
          <w:sz w:val="16"/>
          <w:szCs w:val="16"/>
          <w:lang w:eastAsia="cs-CZ"/>
        </w:rPr>
      </w:pPr>
    </w:p>
    <w:p w14:paraId="07EC4507" w14:textId="11308A2F" w:rsidR="00433809" w:rsidRPr="009D40F6" w:rsidRDefault="00433809" w:rsidP="00433809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9D40F6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Uživatel, pokud to lze, žije co možná nejvíce způsobem života svých vrstevníků</w:t>
      </w:r>
    </w:p>
    <w:p w14:paraId="0E20D24C" w14:textId="662B445D" w:rsidR="00433809" w:rsidRPr="009D40F6" w:rsidRDefault="00433809" w:rsidP="00433809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9D40F6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Uživatel, pokud to lze, dosáhl pracovního uplatnění</w:t>
      </w:r>
    </w:p>
    <w:p w14:paraId="1C305C4B" w14:textId="77777777" w:rsidR="00433809" w:rsidRPr="009D40F6" w:rsidRDefault="00433809" w:rsidP="00433809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9D40F6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Uživatel využívá běžně dostupných veřejných služeb</w:t>
      </w:r>
    </w:p>
    <w:p w14:paraId="065162F2" w14:textId="77777777" w:rsidR="00433809" w:rsidRPr="009D40F6" w:rsidRDefault="00433809" w:rsidP="00433809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9D40F6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Uživatel, pokud to lze, ví jak trávit svůj volný čas</w:t>
      </w:r>
    </w:p>
    <w:p w14:paraId="7B4D8C24" w14:textId="77777777" w:rsidR="00433809" w:rsidRPr="009D40F6" w:rsidRDefault="00433809" w:rsidP="00433809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9D40F6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Uživatel, který díky získaným schopnostem v zařízení může využít jiné formy bydlení a podpory</w:t>
      </w:r>
    </w:p>
    <w:p w14:paraId="6906440D" w14:textId="77777777" w:rsidR="00433809" w:rsidRPr="009D40F6" w:rsidRDefault="00433809" w:rsidP="00433809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9D40F6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Uživatel, má naplněné základní životní potřeby, které si není schopen zajistit sám</w:t>
      </w:r>
    </w:p>
    <w:p w14:paraId="306D940B" w14:textId="77777777" w:rsidR="000F537D" w:rsidRDefault="000F537D" w:rsidP="00433809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bCs/>
          <w:color w:val="538135" w:themeColor="accent6" w:themeShade="BF"/>
          <w:sz w:val="16"/>
          <w:szCs w:val="16"/>
          <w:lang w:eastAsia="cs-CZ"/>
        </w:rPr>
      </w:pPr>
    </w:p>
    <w:p w14:paraId="6EAC5982" w14:textId="77777777" w:rsidR="00433809" w:rsidRPr="00DB22D2" w:rsidRDefault="00433809" w:rsidP="00433809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color w:val="538135" w:themeColor="accent6" w:themeShade="BF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bCs/>
          <w:color w:val="538135" w:themeColor="accent6" w:themeShade="BF"/>
          <w:sz w:val="16"/>
          <w:szCs w:val="16"/>
          <w:lang w:eastAsia="cs-CZ"/>
        </w:rPr>
        <w:t>Cílová skupina </w:t>
      </w:r>
    </w:p>
    <w:p w14:paraId="64F2B334" w14:textId="0E4F1DC0" w:rsidR="00433809" w:rsidRPr="00DB22D2" w:rsidRDefault="00433809" w:rsidP="00433809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b/>
          <w:color w:val="538135" w:themeColor="accent6" w:themeShade="BF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Osoby s mentálním a s kombinovaným po</w:t>
      </w:r>
      <w:r w:rsidR="00CA4C13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stižením, ve věkové struktuře</w:t>
      </w: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 xml:space="preserve"> 18 </w:t>
      </w:r>
      <w:r w:rsidR="00CA4C13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 xml:space="preserve">– 60 </w:t>
      </w: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let věku, které</w:t>
      </w:r>
      <w:r w:rsidR="00CA4C13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 xml:space="preserve"> zvládají základní vedení domácnosti a chtějí se naučit vést domácnost samostatně. Pokud to lze, chtějí začít pracovat a aktivně se zapojit do běžného života. T</w:t>
      </w: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uto péči jim nemůže zajistit rodina, osoba blízká nebo jiná místně dostupná sociální služba.</w:t>
      </w:r>
    </w:p>
    <w:p w14:paraId="4DD1D025" w14:textId="77777777" w:rsidR="00433809" w:rsidRPr="004C2ACE" w:rsidRDefault="00433809" w:rsidP="00433809">
      <w:pPr>
        <w:spacing w:before="165" w:after="0" w:line="198" w:lineRule="atLeast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color w:val="538135" w:themeColor="accent6" w:themeShade="BF"/>
          <w:sz w:val="16"/>
          <w:szCs w:val="16"/>
          <w:lang w:eastAsia="cs-CZ"/>
        </w:rPr>
        <w:t>Službu neposkytujeme</w:t>
      </w:r>
    </w:p>
    <w:p w14:paraId="052AF7C2" w14:textId="77777777" w:rsidR="00433809" w:rsidRPr="00DB22D2" w:rsidRDefault="00AA527D" w:rsidP="00433809">
      <w:pPr>
        <w:spacing w:before="165" w:after="0" w:line="198" w:lineRule="atLeast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 xml:space="preserve">Žadatelům, kteří </w:t>
      </w:r>
      <w:r w:rsidR="00433809"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neodpovídají stanovenému okruhu osob. Osobám trvale upoutaným na lůžko nevidomým, neslyšícím.</w:t>
      </w:r>
    </w:p>
    <w:p w14:paraId="5C6F788F" w14:textId="77777777" w:rsidR="00433809" w:rsidRPr="00DB22D2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b/>
          <w:bCs/>
          <w:color w:val="538135" w:themeColor="accent6" w:themeShade="BF"/>
          <w:sz w:val="16"/>
          <w:szCs w:val="16"/>
          <w:lang w:eastAsia="cs-CZ"/>
        </w:rPr>
      </w:pPr>
    </w:p>
    <w:p w14:paraId="3B70F0CC" w14:textId="77777777" w:rsidR="00433809" w:rsidRPr="00DB22D2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bCs/>
          <w:color w:val="538135" w:themeColor="accent6" w:themeShade="BF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bCs/>
          <w:color w:val="538135" w:themeColor="accent6" w:themeShade="BF"/>
          <w:sz w:val="16"/>
          <w:szCs w:val="16"/>
          <w:lang w:eastAsia="cs-CZ"/>
        </w:rPr>
        <w:t>Zásada poskytování služeb</w:t>
      </w:r>
    </w:p>
    <w:p w14:paraId="76D29CB2" w14:textId="77777777" w:rsidR="00433809" w:rsidRPr="00DB22D2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color w:val="538135" w:themeColor="accent6" w:themeShade="BF"/>
          <w:sz w:val="16"/>
          <w:szCs w:val="16"/>
          <w:lang w:eastAsia="cs-CZ"/>
        </w:rPr>
      </w:pPr>
    </w:p>
    <w:p w14:paraId="08D249A9" w14:textId="77777777" w:rsidR="00433809" w:rsidRPr="00DB22D2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Zásada respektu</w:t>
      </w:r>
    </w:p>
    <w:p w14:paraId="06608894" w14:textId="77777777" w:rsidR="00433809" w:rsidRPr="00DB22D2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Zásada důstojnosti</w:t>
      </w:r>
    </w:p>
    <w:p w14:paraId="40644160" w14:textId="77777777" w:rsidR="00433809" w:rsidRPr="00DB22D2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Zásada přiměřené pomoci</w:t>
      </w:r>
    </w:p>
    <w:p w14:paraId="612CCEC6" w14:textId="77777777" w:rsidR="00433809" w:rsidRPr="00DB22D2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9D40F6">
        <w:rPr>
          <w:rFonts w:ascii="Century Gothic" w:eastAsia="Times New Roman" w:hAnsi="Century Gothic" w:cs="Times New Roman"/>
          <w:sz w:val="16"/>
          <w:szCs w:val="16"/>
          <w:lang w:eastAsia="cs-CZ"/>
        </w:rPr>
        <w:t xml:space="preserve">Zásada </w:t>
      </w: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individuálního přístupu k uživateli</w:t>
      </w:r>
    </w:p>
    <w:p w14:paraId="0F05660A" w14:textId="77777777" w:rsidR="00433809" w:rsidRPr="00DB22D2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Zásada osobní svobody</w:t>
      </w:r>
    </w:p>
    <w:p w14:paraId="5D283485" w14:textId="77777777" w:rsidR="00433809" w:rsidRPr="00DB22D2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Zásada motivace</w:t>
      </w:r>
    </w:p>
    <w:p w14:paraId="6A73B691" w14:textId="77777777" w:rsidR="00433809" w:rsidRPr="00DB22D2" w:rsidRDefault="00433809" w:rsidP="00433809">
      <w:pPr>
        <w:spacing w:after="0" w:line="198" w:lineRule="atLeast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Zásada přiměřené komunikace</w:t>
      </w:r>
    </w:p>
    <w:p w14:paraId="742FDA39" w14:textId="77777777" w:rsidR="00433809" w:rsidRDefault="00433809" w:rsidP="00433809">
      <w:pPr>
        <w:spacing w:before="165" w:after="0" w:line="198" w:lineRule="atLeast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  <w:r w:rsidRPr="00DB22D2"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  <w:t>Při poskytování služeb jsou dodržována práva a svobody klientů</w:t>
      </w:r>
    </w:p>
    <w:p w14:paraId="6AD3BF14" w14:textId="77777777" w:rsidR="00433809" w:rsidRPr="0017441B" w:rsidRDefault="00433809" w:rsidP="00433809">
      <w:pPr>
        <w:spacing w:before="165" w:after="0" w:line="198" w:lineRule="atLeast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cs-CZ"/>
        </w:rPr>
      </w:pPr>
    </w:p>
    <w:p w14:paraId="58566491" w14:textId="77777777" w:rsidR="00433809" w:rsidRDefault="00433809" w:rsidP="00433809">
      <w:pPr>
        <w:spacing w:after="0"/>
        <w:jc w:val="both"/>
        <w:rPr>
          <w:rFonts w:ascii="Century Gothic" w:hAnsi="Century Gothic" w:cs="Times New Roman"/>
          <w:color w:val="538135" w:themeColor="accent6" w:themeShade="BF"/>
          <w:sz w:val="20"/>
          <w:szCs w:val="16"/>
        </w:rPr>
      </w:pPr>
      <w:r w:rsidRPr="00E710A0">
        <w:rPr>
          <w:rFonts w:ascii="Century Gothic" w:hAnsi="Century Gothic" w:cs="Times New Roman"/>
          <w:color w:val="538135" w:themeColor="accent6" w:themeShade="BF"/>
          <w:sz w:val="20"/>
          <w:szCs w:val="16"/>
        </w:rPr>
        <w:t>POBYT V</w:t>
      </w:r>
      <w:r w:rsidR="00160957">
        <w:rPr>
          <w:rFonts w:ascii="Century Gothic" w:hAnsi="Century Gothic" w:cs="Times New Roman"/>
          <w:color w:val="538135" w:themeColor="accent6" w:themeShade="BF"/>
          <w:sz w:val="20"/>
          <w:szCs w:val="16"/>
        </w:rPr>
        <w:t> CHRÁNĚNÉM BYDLENÍ</w:t>
      </w:r>
    </w:p>
    <w:p w14:paraId="055CE3B9" w14:textId="77777777" w:rsidR="00433809" w:rsidRPr="00E710A0" w:rsidRDefault="00433809" w:rsidP="00433809">
      <w:pPr>
        <w:spacing w:after="0"/>
        <w:jc w:val="both"/>
        <w:rPr>
          <w:rFonts w:ascii="Century Gothic" w:hAnsi="Century Gothic" w:cs="Times New Roman"/>
          <w:color w:val="538135" w:themeColor="accent6" w:themeShade="BF"/>
          <w:sz w:val="20"/>
          <w:szCs w:val="16"/>
        </w:rPr>
      </w:pPr>
    </w:p>
    <w:p w14:paraId="5C640FAD" w14:textId="2435B261" w:rsidR="00BB178A" w:rsidRDefault="00433809" w:rsidP="00157C7C">
      <w:pPr>
        <w:spacing w:after="0"/>
        <w:ind w:right="-1"/>
        <w:jc w:val="both"/>
        <w:rPr>
          <w:rFonts w:ascii="Century Gothic" w:hAnsi="Century Gothic" w:cs="Times New Roman"/>
          <w:sz w:val="16"/>
          <w:szCs w:val="16"/>
        </w:rPr>
      </w:pPr>
      <w:r>
        <w:rPr>
          <w:rFonts w:ascii="Century Gothic" w:hAnsi="Century Gothic" w:cs="Times New Roman"/>
          <w:sz w:val="16"/>
          <w:szCs w:val="16"/>
        </w:rPr>
        <w:t xml:space="preserve">Kapacita </w:t>
      </w:r>
      <w:r w:rsidR="00CA4C13">
        <w:rPr>
          <w:rFonts w:ascii="Century Gothic" w:hAnsi="Century Gothic" w:cs="Times New Roman"/>
          <w:sz w:val="16"/>
          <w:szCs w:val="16"/>
        </w:rPr>
        <w:t xml:space="preserve">chráněného bydlení je </w:t>
      </w:r>
      <w:r w:rsidR="00E91FE5">
        <w:rPr>
          <w:rFonts w:ascii="Century Gothic" w:hAnsi="Century Gothic" w:cs="Times New Roman"/>
          <w:sz w:val="16"/>
          <w:szCs w:val="16"/>
        </w:rPr>
        <w:t xml:space="preserve">celkem </w:t>
      </w:r>
      <w:r w:rsidR="00EF4DAC">
        <w:rPr>
          <w:rFonts w:ascii="Century Gothic" w:hAnsi="Century Gothic" w:cs="Times New Roman"/>
          <w:sz w:val="16"/>
          <w:szCs w:val="16"/>
        </w:rPr>
        <w:t>13</w:t>
      </w:r>
      <w:r>
        <w:rPr>
          <w:rFonts w:ascii="Century Gothic" w:hAnsi="Century Gothic" w:cs="Times New Roman"/>
          <w:sz w:val="16"/>
          <w:szCs w:val="16"/>
        </w:rPr>
        <w:t xml:space="preserve"> klientů, </w:t>
      </w:r>
      <w:r w:rsidRPr="00204E62">
        <w:rPr>
          <w:rFonts w:ascii="Century Gothic" w:hAnsi="Century Gothic" w:cs="Times New Roman"/>
          <w:sz w:val="16"/>
          <w:szCs w:val="16"/>
        </w:rPr>
        <w:t xml:space="preserve">mají možnost ubytování </w:t>
      </w:r>
      <w:r w:rsidR="00D45E1E">
        <w:rPr>
          <w:rFonts w:ascii="Century Gothic" w:hAnsi="Century Gothic" w:cs="Times New Roman"/>
          <w:sz w:val="16"/>
          <w:szCs w:val="16"/>
        </w:rPr>
        <w:t xml:space="preserve">v domě pro 9 klientů.  Každý byt je vybaven </w:t>
      </w:r>
      <w:r w:rsidR="00CA4C13">
        <w:rPr>
          <w:rFonts w:ascii="Century Gothic" w:hAnsi="Century Gothic" w:cs="Times New Roman"/>
          <w:sz w:val="16"/>
          <w:szCs w:val="16"/>
        </w:rPr>
        <w:t>vlastní kuchyňskou linkou, koupeln</w:t>
      </w:r>
      <w:r w:rsidR="00D45E1E">
        <w:rPr>
          <w:rFonts w:ascii="Century Gothic" w:hAnsi="Century Gothic" w:cs="Times New Roman"/>
          <w:sz w:val="16"/>
          <w:szCs w:val="16"/>
        </w:rPr>
        <w:t>o</w:t>
      </w:r>
      <w:r w:rsidR="00CA4C13">
        <w:rPr>
          <w:rFonts w:ascii="Century Gothic" w:hAnsi="Century Gothic" w:cs="Times New Roman"/>
          <w:sz w:val="16"/>
          <w:szCs w:val="16"/>
        </w:rPr>
        <w:t>u</w:t>
      </w:r>
      <w:r w:rsidR="00D45E1E">
        <w:rPr>
          <w:rFonts w:ascii="Century Gothic" w:hAnsi="Century Gothic" w:cs="Times New Roman"/>
          <w:sz w:val="16"/>
          <w:szCs w:val="16"/>
        </w:rPr>
        <w:t xml:space="preserve">, </w:t>
      </w:r>
      <w:r w:rsidR="00CA4C13">
        <w:rPr>
          <w:rFonts w:ascii="Century Gothic" w:hAnsi="Century Gothic" w:cs="Times New Roman"/>
          <w:sz w:val="16"/>
          <w:szCs w:val="16"/>
        </w:rPr>
        <w:t>toalet</w:t>
      </w:r>
      <w:r w:rsidR="00D45E1E">
        <w:rPr>
          <w:rFonts w:ascii="Century Gothic" w:hAnsi="Century Gothic" w:cs="Times New Roman"/>
          <w:sz w:val="16"/>
          <w:szCs w:val="16"/>
        </w:rPr>
        <w:t>o</w:t>
      </w:r>
      <w:r w:rsidR="00CA4C13">
        <w:rPr>
          <w:rFonts w:ascii="Century Gothic" w:hAnsi="Century Gothic" w:cs="Times New Roman"/>
          <w:sz w:val="16"/>
          <w:szCs w:val="16"/>
        </w:rPr>
        <w:t>u</w:t>
      </w:r>
      <w:r w:rsidR="00D45E1E">
        <w:rPr>
          <w:rFonts w:ascii="Century Gothic" w:hAnsi="Century Gothic" w:cs="Times New Roman"/>
          <w:sz w:val="16"/>
          <w:szCs w:val="16"/>
        </w:rPr>
        <w:t xml:space="preserve"> a pračkou</w:t>
      </w:r>
      <w:r w:rsidR="00E91FE5">
        <w:rPr>
          <w:rFonts w:ascii="Century Gothic" w:hAnsi="Century Gothic" w:cs="Times New Roman"/>
          <w:sz w:val="16"/>
          <w:szCs w:val="16"/>
        </w:rPr>
        <w:t>.</w:t>
      </w:r>
      <w:r w:rsidR="00464885">
        <w:rPr>
          <w:rFonts w:ascii="Century Gothic" w:hAnsi="Century Gothic" w:cs="Times New Roman"/>
          <w:sz w:val="16"/>
          <w:szCs w:val="16"/>
        </w:rPr>
        <w:t xml:space="preserve"> </w:t>
      </w:r>
      <w:r w:rsidR="00CA4C13">
        <w:rPr>
          <w:rFonts w:ascii="Century Gothic" w:hAnsi="Century Gothic" w:cs="Times New Roman"/>
          <w:sz w:val="16"/>
          <w:szCs w:val="16"/>
        </w:rPr>
        <w:t xml:space="preserve">Byty jsou uspořádány tak, že </w:t>
      </w:r>
      <w:r w:rsidR="008A7815">
        <w:rPr>
          <w:rFonts w:ascii="Century Gothic" w:hAnsi="Century Gothic" w:cs="Times New Roman"/>
          <w:sz w:val="16"/>
          <w:szCs w:val="16"/>
        </w:rPr>
        <w:t>v přízemí se nachází byt 1+1 o velikosti 35 m</w:t>
      </w:r>
      <w:r w:rsidR="00441720">
        <w:rPr>
          <w:rFonts w:ascii="Century Gothic" w:hAnsi="Century Gothic" w:cs="Times New Roman"/>
          <w:sz w:val="16"/>
          <w:szCs w:val="16"/>
        </w:rPr>
        <w:t>2</w:t>
      </w:r>
      <w:r w:rsidR="008A7815">
        <w:rPr>
          <w:rFonts w:ascii="Century Gothic" w:hAnsi="Century Gothic" w:cs="Times New Roman"/>
          <w:sz w:val="16"/>
          <w:szCs w:val="16"/>
        </w:rPr>
        <w:t xml:space="preserve">, kde </w:t>
      </w:r>
      <w:r w:rsidR="00464885">
        <w:rPr>
          <w:rFonts w:ascii="Century Gothic" w:hAnsi="Century Gothic" w:cs="Times New Roman"/>
          <w:sz w:val="16"/>
          <w:szCs w:val="16"/>
        </w:rPr>
        <w:t>je k dispozici klientů</w:t>
      </w:r>
      <w:r w:rsidR="00D45E1E">
        <w:rPr>
          <w:rFonts w:ascii="Century Gothic" w:hAnsi="Century Gothic" w:cs="Times New Roman"/>
          <w:sz w:val="16"/>
          <w:szCs w:val="16"/>
        </w:rPr>
        <w:t>m</w:t>
      </w:r>
      <w:r w:rsidR="00464885">
        <w:rPr>
          <w:rFonts w:ascii="Century Gothic" w:hAnsi="Century Gothic" w:cs="Times New Roman"/>
          <w:sz w:val="16"/>
          <w:szCs w:val="16"/>
        </w:rPr>
        <w:t xml:space="preserve"> </w:t>
      </w:r>
      <w:r w:rsidR="008A7815">
        <w:rPr>
          <w:rFonts w:ascii="Century Gothic" w:hAnsi="Century Gothic" w:cs="Times New Roman"/>
          <w:sz w:val="16"/>
          <w:szCs w:val="16"/>
        </w:rPr>
        <w:t>jeden dvoulůžkový pokoj. V prvním patře je byt 2+1 o velikosti 41 m</w:t>
      </w:r>
      <w:r w:rsidR="00441720">
        <w:rPr>
          <w:rFonts w:ascii="Century Gothic" w:hAnsi="Century Gothic" w:cs="Times New Roman"/>
          <w:sz w:val="16"/>
          <w:szCs w:val="16"/>
        </w:rPr>
        <w:t>2</w:t>
      </w:r>
      <w:r w:rsidR="008A7815">
        <w:rPr>
          <w:rFonts w:ascii="Century Gothic" w:hAnsi="Century Gothic" w:cs="Times New Roman"/>
          <w:sz w:val="16"/>
          <w:szCs w:val="16"/>
        </w:rPr>
        <w:t>, kde se nachází jeden jednolůžkový a jeden dvoulůžkový</w:t>
      </w:r>
      <w:r w:rsidR="008A7815">
        <w:t xml:space="preserve"> </w:t>
      </w:r>
      <w:r w:rsidR="008A7815">
        <w:rPr>
          <w:rFonts w:ascii="Century Gothic" w:hAnsi="Century Gothic" w:cs="Times New Roman"/>
          <w:sz w:val="16"/>
          <w:szCs w:val="16"/>
        </w:rPr>
        <w:t xml:space="preserve">pokoj. V posledním druhém patře </w:t>
      </w:r>
      <w:r w:rsidR="00464885">
        <w:rPr>
          <w:rFonts w:ascii="Century Gothic" w:hAnsi="Century Gothic" w:cs="Times New Roman"/>
          <w:sz w:val="16"/>
          <w:szCs w:val="16"/>
        </w:rPr>
        <w:t>je umístěn</w:t>
      </w:r>
      <w:r w:rsidR="008A7815">
        <w:rPr>
          <w:rFonts w:ascii="Century Gothic" w:hAnsi="Century Gothic" w:cs="Times New Roman"/>
          <w:sz w:val="16"/>
          <w:szCs w:val="16"/>
        </w:rPr>
        <w:t xml:space="preserve"> byt 2+1 o velikosti 64 m</w:t>
      </w:r>
      <w:r w:rsidR="00441720">
        <w:rPr>
          <w:rFonts w:ascii="Century Gothic" w:hAnsi="Century Gothic" w:cs="Times New Roman"/>
          <w:sz w:val="16"/>
          <w:szCs w:val="16"/>
        </w:rPr>
        <w:t>2</w:t>
      </w:r>
      <w:r w:rsidR="008A7815">
        <w:rPr>
          <w:rFonts w:ascii="Century Gothic" w:hAnsi="Century Gothic" w:cs="Times New Roman"/>
          <w:sz w:val="16"/>
          <w:szCs w:val="16"/>
        </w:rPr>
        <w:t>, kde jsou dva dvoulůžkové pokoje. Klienti mohou využívat společenskou místnost, která je v</w:t>
      </w:r>
      <w:r w:rsidR="00045A54">
        <w:rPr>
          <w:rFonts w:ascii="Century Gothic" w:hAnsi="Century Gothic" w:cs="Times New Roman"/>
          <w:sz w:val="16"/>
          <w:szCs w:val="16"/>
        </w:rPr>
        <w:t> </w:t>
      </w:r>
      <w:r w:rsidR="00D35AD7">
        <w:rPr>
          <w:rFonts w:ascii="Century Gothic" w:hAnsi="Century Gothic" w:cs="Times New Roman"/>
          <w:sz w:val="16"/>
          <w:szCs w:val="16"/>
        </w:rPr>
        <w:t>suterénu</w:t>
      </w:r>
      <w:r w:rsidR="00045A54">
        <w:rPr>
          <w:rFonts w:ascii="Century Gothic" w:hAnsi="Century Gothic" w:cs="Times New Roman"/>
          <w:sz w:val="16"/>
          <w:szCs w:val="16"/>
        </w:rPr>
        <w:t>, kde se také nachází sušička, kterou mohou klienti využívat</w:t>
      </w:r>
      <w:r w:rsidR="00464885">
        <w:rPr>
          <w:rFonts w:ascii="Century Gothic" w:hAnsi="Century Gothic" w:cs="Times New Roman"/>
          <w:sz w:val="16"/>
          <w:szCs w:val="16"/>
        </w:rPr>
        <w:t>. Dále je k dispozici zahrada</w:t>
      </w:r>
      <w:r w:rsidR="00157C7C">
        <w:rPr>
          <w:rFonts w:ascii="Century Gothic" w:hAnsi="Century Gothic" w:cs="Times New Roman"/>
          <w:sz w:val="16"/>
          <w:szCs w:val="16"/>
        </w:rPr>
        <w:t xml:space="preserve"> za domem, kde je</w:t>
      </w:r>
      <w:r w:rsidR="00464885">
        <w:rPr>
          <w:rFonts w:ascii="Century Gothic" w:hAnsi="Century Gothic" w:cs="Times New Roman"/>
          <w:sz w:val="16"/>
          <w:szCs w:val="16"/>
        </w:rPr>
        <w:t xml:space="preserve"> vybudován zahradní altán</w:t>
      </w:r>
      <w:r w:rsidR="00157C7C">
        <w:rPr>
          <w:rFonts w:ascii="Century Gothic" w:hAnsi="Century Gothic" w:cs="Times New Roman"/>
          <w:sz w:val="16"/>
          <w:szCs w:val="16"/>
        </w:rPr>
        <w:t xml:space="preserve"> s krbem.</w:t>
      </w:r>
      <w:r w:rsidR="00D45E1E">
        <w:rPr>
          <w:rFonts w:ascii="Century Gothic" w:hAnsi="Century Gothic" w:cs="Times New Roman"/>
          <w:sz w:val="16"/>
          <w:szCs w:val="16"/>
        </w:rPr>
        <w:t xml:space="preserve"> Další službu poskytujeme v panelovém domě, kde máme pronajatý byt o velikosti 2+1 pro 4 klienty, kde mají klienti společnou vstupní chodbu, kuchyň s jídelním koutem. Každý pokoj má vlastní sociální zařízení a lodžii.</w:t>
      </w:r>
    </w:p>
    <w:p w14:paraId="20521784" w14:textId="518C291F" w:rsidR="00433809" w:rsidRDefault="00CB7DA0" w:rsidP="00433809">
      <w:pPr>
        <w:jc w:val="both"/>
        <w:rPr>
          <w:rFonts w:ascii="Century Gothic" w:hAnsi="Century Gothic" w:cs="Times New Roman"/>
          <w:color w:val="538135" w:themeColor="accent6" w:themeShade="BF"/>
          <w:sz w:val="20"/>
          <w:szCs w:val="16"/>
        </w:rPr>
      </w:pPr>
      <w:r>
        <w:rPr>
          <w:rFonts w:ascii="Century Gothic" w:hAnsi="Century Gothic" w:cs="Times New Roman"/>
          <w:color w:val="538135" w:themeColor="accent6" w:themeShade="BF"/>
          <w:sz w:val="20"/>
          <w:szCs w:val="16"/>
        </w:rPr>
        <w:t xml:space="preserve">            </w:t>
      </w:r>
      <w:r w:rsidR="00BB178A">
        <w:rPr>
          <w:rFonts w:ascii="Century Gothic" w:hAnsi="Century Gothic" w:cs="Times New Roman"/>
          <w:noProof/>
          <w:color w:val="538135" w:themeColor="accent6" w:themeShade="BF"/>
          <w:sz w:val="20"/>
          <w:szCs w:val="16"/>
        </w:rPr>
        <w:drawing>
          <wp:inline distT="0" distB="0" distL="0" distR="0" wp14:anchorId="37F79D97" wp14:editId="232D30CB">
            <wp:extent cx="1038225" cy="783553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31" cy="785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5E1E">
        <w:rPr>
          <w:rFonts w:ascii="Century Gothic" w:hAnsi="Century Gothic" w:cs="Times New Roman"/>
          <w:noProof/>
          <w:color w:val="000000"/>
          <w:sz w:val="16"/>
          <w:szCs w:val="16"/>
          <w:lang w:eastAsia="cs-CZ"/>
        </w:rPr>
        <w:drawing>
          <wp:anchor distT="0" distB="0" distL="114300" distR="114300" simplePos="0" relativeHeight="251672576" behindDoc="1" locked="0" layoutInCell="1" allowOverlap="1" wp14:anchorId="7C0469D6" wp14:editId="3DBDB2A9">
            <wp:simplePos x="0" y="0"/>
            <wp:positionH relativeFrom="column">
              <wp:posOffset>-18415</wp:posOffset>
            </wp:positionH>
            <wp:positionV relativeFrom="paragraph">
              <wp:posOffset>116840</wp:posOffset>
            </wp:positionV>
            <wp:extent cx="981075" cy="735965"/>
            <wp:effectExtent l="0" t="0" r="9525" b="6985"/>
            <wp:wrapSquare wrapText="bothSides"/>
            <wp:docPr id="1" name="Obrázek 1" descr="SH108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1082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CD934" w14:textId="3FA00FC2" w:rsidR="00820674" w:rsidRDefault="00D45E1E" w:rsidP="00157C7C">
      <w:pPr>
        <w:jc w:val="both"/>
        <w:rPr>
          <w:rFonts w:ascii="Century Gothic" w:hAnsi="Century Gothic" w:cs="Times New Roman"/>
          <w:color w:val="538135" w:themeColor="accent6" w:themeShade="BF"/>
          <w:sz w:val="20"/>
          <w:szCs w:val="16"/>
        </w:rPr>
      </w:pPr>
      <w:r>
        <w:rPr>
          <w:rFonts w:ascii="Century Gothic" w:hAnsi="Century Gothic" w:cs="Times New Roman"/>
          <w:color w:val="538135" w:themeColor="accent6" w:themeShade="BF"/>
          <w:sz w:val="20"/>
          <w:szCs w:val="16"/>
        </w:rPr>
        <w:t xml:space="preserve">               </w:t>
      </w:r>
    </w:p>
    <w:p w14:paraId="6D0566D8" w14:textId="4A9D2FF6" w:rsidR="00433809" w:rsidRPr="00E710A0" w:rsidRDefault="00CB7DA0" w:rsidP="00D45E1E">
      <w:pPr>
        <w:jc w:val="both"/>
        <w:rPr>
          <w:rFonts w:ascii="Century Gothic" w:hAnsi="Century Gothic" w:cs="Times New Roman"/>
          <w:sz w:val="16"/>
          <w:szCs w:val="16"/>
        </w:rPr>
      </w:pPr>
      <w:r>
        <w:rPr>
          <w:rFonts w:ascii="Century Gothic" w:hAnsi="Century Gothic" w:cs="Times New Roman"/>
          <w:color w:val="538135" w:themeColor="accent6" w:themeShade="BF"/>
          <w:sz w:val="20"/>
          <w:szCs w:val="16"/>
        </w:rPr>
        <w:t xml:space="preserve">   </w:t>
      </w:r>
      <w:r w:rsidR="00433809" w:rsidRPr="00E710A0">
        <w:rPr>
          <w:rFonts w:ascii="Century Gothic" w:hAnsi="Century Gothic" w:cs="Times New Roman"/>
          <w:color w:val="538135" w:themeColor="accent6" w:themeShade="BF"/>
          <w:sz w:val="20"/>
          <w:szCs w:val="16"/>
        </w:rPr>
        <w:t>VOLNOČASOVÉ AKTIVITY</w:t>
      </w:r>
    </w:p>
    <w:p w14:paraId="03476D33" w14:textId="0B45D6DF" w:rsidR="00433809" w:rsidRDefault="00157C7C" w:rsidP="00433809">
      <w:pPr>
        <w:ind w:left="142"/>
        <w:jc w:val="both"/>
        <w:rPr>
          <w:rFonts w:ascii="Century Gothic" w:hAnsi="Century Gothic" w:cs="Times New Roman"/>
          <w:color w:val="000000"/>
          <w:sz w:val="16"/>
          <w:szCs w:val="16"/>
        </w:rPr>
      </w:pPr>
      <w:r>
        <w:rPr>
          <w:rFonts w:ascii="Century Gothic" w:hAnsi="Century Gothic" w:cs="Times New Roman"/>
          <w:color w:val="000000"/>
          <w:sz w:val="16"/>
          <w:szCs w:val="16"/>
        </w:rPr>
        <w:t>Volnočasové aktivity jsou klientům nabízený s ohledem na roční období a</w:t>
      </w:r>
      <w:r w:rsidR="000C1DB8">
        <w:rPr>
          <w:rFonts w:ascii="Century Gothic" w:hAnsi="Century Gothic" w:cs="Times New Roman"/>
          <w:color w:val="000000"/>
          <w:sz w:val="16"/>
          <w:szCs w:val="16"/>
        </w:rPr>
        <w:t xml:space="preserve"> dále se vychází z individuálních potřeb a zájmů klientů</w:t>
      </w:r>
      <w:r>
        <w:rPr>
          <w:rFonts w:ascii="Century Gothic" w:hAnsi="Century Gothic" w:cs="Times New Roman"/>
          <w:color w:val="000000"/>
          <w:sz w:val="16"/>
          <w:szCs w:val="16"/>
        </w:rPr>
        <w:t>. V létě se pořádají cyklistick</w:t>
      </w:r>
      <w:r w:rsidR="000C1DB8">
        <w:rPr>
          <w:rFonts w:ascii="Century Gothic" w:hAnsi="Century Gothic" w:cs="Times New Roman"/>
          <w:color w:val="000000"/>
          <w:sz w:val="16"/>
          <w:szCs w:val="16"/>
        </w:rPr>
        <w:t>é výlety po vzdálenějším okolí a delší turistické výlety</w:t>
      </w:r>
      <w:r>
        <w:rPr>
          <w:rFonts w:ascii="Century Gothic" w:hAnsi="Century Gothic" w:cs="Times New Roman"/>
          <w:color w:val="000000"/>
          <w:sz w:val="16"/>
          <w:szCs w:val="16"/>
        </w:rPr>
        <w:t xml:space="preserve">. V podzimních a zimních měsících jsou klientům nabízeny společenské akce, jako např. utkání basketbalu, hokeje, návštěva divadla nebo kina. </w:t>
      </w:r>
      <w:r w:rsidR="0000301D">
        <w:rPr>
          <w:rFonts w:ascii="Century Gothic" w:hAnsi="Century Gothic" w:cs="Times New Roman"/>
          <w:color w:val="000000"/>
          <w:sz w:val="16"/>
          <w:szCs w:val="16"/>
        </w:rPr>
        <w:t xml:space="preserve">Klienti mohou využívat možnosti dovolené v tuzemsku nebo zahraničí prostřednictvím </w:t>
      </w:r>
      <w:r w:rsidR="00EF7C1E">
        <w:rPr>
          <w:rFonts w:ascii="Century Gothic" w:hAnsi="Century Gothic" w:cs="Times New Roman"/>
          <w:color w:val="000000"/>
          <w:sz w:val="16"/>
          <w:szCs w:val="16"/>
        </w:rPr>
        <w:t>spolupracujících organizací.</w:t>
      </w:r>
    </w:p>
    <w:p w14:paraId="1150EF13" w14:textId="77777777" w:rsidR="00CB7DA0" w:rsidRDefault="00CB7DA0" w:rsidP="00433809">
      <w:pPr>
        <w:ind w:left="142"/>
        <w:jc w:val="both"/>
        <w:rPr>
          <w:rFonts w:ascii="Century Gothic" w:hAnsi="Century Gothic" w:cs="Times New Roman"/>
          <w:color w:val="000000"/>
          <w:sz w:val="16"/>
          <w:szCs w:val="16"/>
        </w:rPr>
      </w:pPr>
    </w:p>
    <w:p w14:paraId="6634F366" w14:textId="77777777" w:rsidR="00433809" w:rsidRDefault="00DA6306" w:rsidP="00433809">
      <w:pPr>
        <w:ind w:left="142"/>
        <w:jc w:val="both"/>
        <w:rPr>
          <w:rFonts w:ascii="Century Gothic" w:hAnsi="Century Gothic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3600" behindDoc="0" locked="0" layoutInCell="1" allowOverlap="1" wp14:anchorId="0355E8DB" wp14:editId="11D2D14F">
            <wp:simplePos x="0" y="0"/>
            <wp:positionH relativeFrom="column">
              <wp:posOffset>1681480</wp:posOffset>
            </wp:positionH>
            <wp:positionV relativeFrom="paragraph">
              <wp:posOffset>169545</wp:posOffset>
            </wp:positionV>
            <wp:extent cx="1333500" cy="1778000"/>
            <wp:effectExtent l="0" t="0" r="0" b="0"/>
            <wp:wrapSquare wrapText="bothSides"/>
            <wp:docPr id="3" name="Obrázek 3" descr="C:\Users\lkarnikova\AppData\Local\Microsoft\Windows\INetCache\Content.Word\30710557_1641363905901173_68059469755868774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karnikova\AppData\Local\Microsoft\Windows\INetCache\Content.Word\30710557_1641363905901173_6805946975586877440_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Times New Roman"/>
          <w:noProof/>
          <w:sz w:val="16"/>
          <w:szCs w:val="16"/>
          <w:lang w:eastAsia="cs-CZ"/>
        </w:rPr>
        <w:drawing>
          <wp:anchor distT="0" distB="0" distL="114300" distR="114300" simplePos="0" relativeHeight="251674624" behindDoc="0" locked="0" layoutInCell="1" allowOverlap="1" wp14:anchorId="5FB47C91" wp14:editId="2A1BC1B6">
            <wp:simplePos x="0" y="0"/>
            <wp:positionH relativeFrom="column">
              <wp:posOffset>62230</wp:posOffset>
            </wp:positionH>
            <wp:positionV relativeFrom="paragraph">
              <wp:posOffset>167005</wp:posOffset>
            </wp:positionV>
            <wp:extent cx="1336675" cy="1778000"/>
            <wp:effectExtent l="0" t="0" r="0" b="0"/>
            <wp:wrapSquare wrapText="bothSides"/>
            <wp:docPr id="13" name="Obrázek 13" descr="C:\Users\lkarnikova\AppData\Local\Microsoft\Windows\INetCache\Content.Word\30742469_1641363669234530_36258797886373888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karnikova\AppData\Local\Microsoft\Windows\INetCache\Content.Word\30742469_1641363669234530_3625879788637388800_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A80E7" w14:textId="77777777" w:rsidR="00433809" w:rsidRDefault="00433809" w:rsidP="00433809">
      <w:pPr>
        <w:ind w:left="142"/>
        <w:jc w:val="both"/>
        <w:rPr>
          <w:rFonts w:ascii="Century Gothic" w:hAnsi="Century Gothic" w:cs="Times New Roman"/>
          <w:color w:val="000000"/>
          <w:sz w:val="16"/>
          <w:szCs w:val="16"/>
        </w:rPr>
      </w:pPr>
    </w:p>
    <w:p w14:paraId="679388E7" w14:textId="77777777" w:rsidR="00CB7DA0" w:rsidRDefault="00CB7DA0" w:rsidP="00433809">
      <w:pPr>
        <w:ind w:left="142"/>
        <w:jc w:val="both"/>
        <w:rPr>
          <w:rFonts w:ascii="Century Gothic" w:hAnsi="Century Gothic" w:cs="Times New Roman"/>
          <w:color w:val="000000"/>
          <w:sz w:val="16"/>
          <w:szCs w:val="16"/>
        </w:rPr>
      </w:pPr>
    </w:p>
    <w:p w14:paraId="48DFD72A" w14:textId="009CF930" w:rsidR="00433809" w:rsidRDefault="00433809" w:rsidP="00433809">
      <w:pPr>
        <w:ind w:left="142"/>
        <w:jc w:val="both"/>
        <w:rPr>
          <w:rFonts w:ascii="Century Gothic" w:hAnsi="Century Gothic"/>
          <w:sz w:val="14"/>
        </w:rPr>
      </w:pPr>
      <w:r>
        <w:rPr>
          <w:rFonts w:ascii="Century Gothic" w:hAnsi="Century Gothic" w:cs="Times New Roman"/>
          <w:color w:val="000000"/>
          <w:sz w:val="16"/>
          <w:szCs w:val="16"/>
        </w:rPr>
        <w:t xml:space="preserve"> </w:t>
      </w:r>
      <w:r w:rsidR="00157C7C">
        <w:rPr>
          <w:rFonts w:ascii="Century Gothic" w:hAnsi="Century Gothic" w:cs="Times New Roman"/>
          <w:color w:val="000000"/>
          <w:sz w:val="16"/>
          <w:szCs w:val="16"/>
        </w:rPr>
        <w:t>Klienti chráněného bydlení jsou zaměstnání v různých společnostech v Děčíně nebo jsou zapojení do programů te</w:t>
      </w:r>
      <w:r w:rsidR="00DA6306">
        <w:rPr>
          <w:rFonts w:ascii="Century Gothic" w:hAnsi="Century Gothic" w:cs="Times New Roman"/>
          <w:color w:val="000000"/>
          <w:sz w:val="16"/>
          <w:szCs w:val="16"/>
        </w:rPr>
        <w:t>rapeutických dílen či nácviku na budoucí povolání. Spolupracujícími organizace</w:t>
      </w:r>
      <w:r w:rsidR="0052084C">
        <w:rPr>
          <w:rFonts w:ascii="Century Gothic" w:hAnsi="Century Gothic" w:cs="Times New Roman"/>
          <w:color w:val="000000"/>
          <w:sz w:val="16"/>
          <w:szCs w:val="16"/>
        </w:rPr>
        <w:t>mi jsou Jurta o.p.s., Agentura O</w:t>
      </w:r>
      <w:r w:rsidR="00DA6306">
        <w:rPr>
          <w:rFonts w:ascii="Century Gothic" w:hAnsi="Century Gothic" w:cs="Times New Roman"/>
          <w:color w:val="000000"/>
          <w:sz w:val="16"/>
          <w:szCs w:val="16"/>
        </w:rPr>
        <w:t>smý den</w:t>
      </w:r>
      <w:r w:rsidR="0052084C">
        <w:rPr>
          <w:rFonts w:ascii="Century Gothic" w:hAnsi="Century Gothic" w:cs="Times New Roman"/>
          <w:color w:val="000000"/>
          <w:sz w:val="16"/>
          <w:szCs w:val="16"/>
        </w:rPr>
        <w:t xml:space="preserve"> o.p.s.</w:t>
      </w:r>
      <w:r w:rsidR="00DA6306">
        <w:rPr>
          <w:rFonts w:ascii="Century Gothic" w:hAnsi="Century Gothic" w:cs="Times New Roman"/>
          <w:color w:val="000000"/>
          <w:sz w:val="16"/>
          <w:szCs w:val="16"/>
        </w:rPr>
        <w:t xml:space="preserve">, Karko, </w:t>
      </w:r>
      <w:r w:rsidR="0052084C">
        <w:rPr>
          <w:rFonts w:ascii="Century Gothic" w:hAnsi="Century Gothic" w:cs="Times New Roman"/>
          <w:color w:val="000000"/>
          <w:sz w:val="16"/>
          <w:szCs w:val="16"/>
        </w:rPr>
        <w:t>Slunečnice o.s.</w:t>
      </w:r>
      <w:r w:rsidR="00BB178A">
        <w:rPr>
          <w:rFonts w:ascii="Century Gothic" w:hAnsi="Century Gothic" w:cs="Times New Roman"/>
          <w:color w:val="000000"/>
          <w:sz w:val="16"/>
          <w:szCs w:val="16"/>
        </w:rPr>
        <w:t>,</w:t>
      </w:r>
      <w:r w:rsidR="00DA6306">
        <w:rPr>
          <w:rFonts w:ascii="Century Gothic" w:hAnsi="Century Gothic" w:cs="Times New Roman"/>
          <w:color w:val="000000"/>
          <w:sz w:val="16"/>
          <w:szCs w:val="16"/>
        </w:rPr>
        <w:t xml:space="preserve"> školní jídelna v Jungmannově ulici</w:t>
      </w:r>
      <w:r w:rsidR="00BB178A">
        <w:rPr>
          <w:rFonts w:ascii="Century Gothic" w:hAnsi="Century Gothic" w:cs="Times New Roman"/>
          <w:color w:val="000000"/>
          <w:sz w:val="16"/>
          <w:szCs w:val="16"/>
        </w:rPr>
        <w:t>, Forcorp</w:t>
      </w:r>
      <w:r w:rsidR="00CB7DA0">
        <w:rPr>
          <w:rFonts w:ascii="Century Gothic" w:hAnsi="Century Gothic" w:cs="Times New Roman"/>
          <w:color w:val="000000"/>
          <w:sz w:val="16"/>
          <w:szCs w:val="16"/>
        </w:rPr>
        <w:t xml:space="preserve"> group s.r.o.,Sežev facility s.r.o.</w:t>
      </w:r>
    </w:p>
    <w:p w14:paraId="4E4E3768" w14:textId="77777777" w:rsidR="00433809" w:rsidRDefault="00433809" w:rsidP="00433809">
      <w:pPr>
        <w:ind w:left="142"/>
        <w:jc w:val="center"/>
        <w:rPr>
          <w:rFonts w:ascii="Century Gothic" w:hAnsi="Century Gothic"/>
          <w:sz w:val="14"/>
        </w:rPr>
      </w:pPr>
    </w:p>
    <w:p w14:paraId="29B05FC2" w14:textId="77777777" w:rsidR="00433809" w:rsidRDefault="00433809" w:rsidP="00433809">
      <w:pPr>
        <w:ind w:left="142"/>
        <w:rPr>
          <w:rFonts w:ascii="Century Gothic" w:hAnsi="Century Gothic"/>
          <w:sz w:val="14"/>
        </w:rPr>
      </w:pPr>
    </w:p>
    <w:p w14:paraId="6E565A2F" w14:textId="77777777" w:rsidR="008A2811" w:rsidRDefault="008A2811"/>
    <w:sectPr w:rsidR="008A2811" w:rsidSect="000F537D">
      <w:pgSz w:w="16838" w:h="11906" w:orient="landscape"/>
      <w:pgMar w:top="426" w:right="395" w:bottom="284" w:left="426" w:header="708" w:footer="708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09"/>
    <w:rsid w:val="0000301D"/>
    <w:rsid w:val="00045A54"/>
    <w:rsid w:val="00093638"/>
    <w:rsid w:val="000C1DB8"/>
    <w:rsid w:val="000F537D"/>
    <w:rsid w:val="00157C7C"/>
    <w:rsid w:val="00160957"/>
    <w:rsid w:val="00192381"/>
    <w:rsid w:val="00277888"/>
    <w:rsid w:val="00355742"/>
    <w:rsid w:val="003E7ECA"/>
    <w:rsid w:val="00433809"/>
    <w:rsid w:val="00441720"/>
    <w:rsid w:val="00464885"/>
    <w:rsid w:val="004944B0"/>
    <w:rsid w:val="0052084C"/>
    <w:rsid w:val="00676187"/>
    <w:rsid w:val="006D1695"/>
    <w:rsid w:val="0078639C"/>
    <w:rsid w:val="00820674"/>
    <w:rsid w:val="00893CA8"/>
    <w:rsid w:val="008A2811"/>
    <w:rsid w:val="008A7815"/>
    <w:rsid w:val="009A13AE"/>
    <w:rsid w:val="00A128A3"/>
    <w:rsid w:val="00AA527D"/>
    <w:rsid w:val="00BB178A"/>
    <w:rsid w:val="00BF1A16"/>
    <w:rsid w:val="00CA4C13"/>
    <w:rsid w:val="00CB7DA0"/>
    <w:rsid w:val="00D35AD7"/>
    <w:rsid w:val="00D45E1E"/>
    <w:rsid w:val="00DA6306"/>
    <w:rsid w:val="00E91FE5"/>
    <w:rsid w:val="00E93325"/>
    <w:rsid w:val="00EF4DAC"/>
    <w:rsid w:val="00E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4613"/>
  <w15:docId w15:val="{20A5CAF5-8C00-4DC7-9E0E-ED8EADE3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809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38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iusova.a@dozpok.cz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pospichalova.k@dozpok.cz" TargetMode="External"/><Relationship Id="rId12" Type="http://schemas.openxmlformats.org/officeDocument/2006/relationships/hyperlink" Target="http://www.kr-ustecky.cz/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mailto:kremlikova.l@dozpok.cz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vankova.d@dozpok.cz" TargetMode="External"/><Relationship Id="rId15" Type="http://schemas.openxmlformats.org/officeDocument/2006/relationships/image" Target="media/image4.jpeg"/><Relationship Id="rId10" Type="http://schemas.openxmlformats.org/officeDocument/2006/relationships/hyperlink" Target="mailto:postova.s@dozpok.cz" TargetMode="External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hyperlink" Target="mailto:soukupova.i@dozpok.cz" TargetMode="External"/><Relationship Id="rId14" Type="http://schemas.openxmlformats.org/officeDocument/2006/relationships/image" Target="cid:image001.jpg@01D3D626.D0BD13F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Kárníková</dc:creator>
  <cp:lastModifiedBy>Dagmar Vaňková</cp:lastModifiedBy>
  <cp:revision>3</cp:revision>
  <dcterms:created xsi:type="dcterms:W3CDTF">2021-02-16T06:52:00Z</dcterms:created>
  <dcterms:modified xsi:type="dcterms:W3CDTF">2021-02-26T09:52:00Z</dcterms:modified>
</cp:coreProperties>
</file>